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1ED76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655FC7D5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6A1BFED4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18DE3A23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76C7497F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112A75B4" w14:textId="77777777" w:rsidR="00A32020" w:rsidRPr="006745E7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</w:p>
    <w:p w14:paraId="48C9691F" w14:textId="35EC2B7B" w:rsidR="00A32020" w:rsidRPr="00ED48BE" w:rsidRDefault="00A32020" w:rsidP="00A32020">
      <w:pPr>
        <w:jc w:val="right"/>
        <w:rPr>
          <w:rFonts w:ascii="Verdana" w:hAnsi="Verdana"/>
          <w:b/>
          <w:bCs/>
          <w:sz w:val="52"/>
          <w:szCs w:val="52"/>
          <w:lang w:val="cs"/>
        </w:rPr>
      </w:pPr>
      <w:r w:rsidRPr="478A305D">
        <w:rPr>
          <w:rFonts w:ascii="Verdana" w:hAnsi="Verdana"/>
          <w:b/>
          <w:bCs/>
          <w:sz w:val="52"/>
          <w:szCs w:val="52"/>
          <w:lang w:val="cs"/>
        </w:rPr>
        <w:t>Texty Safe2Eat pro sociální média</w:t>
      </w:r>
    </w:p>
    <w:p w14:paraId="71D2B0C3" w14:textId="77777777" w:rsidR="00A32020" w:rsidRPr="00ED48BE" w:rsidRDefault="00A32020" w:rsidP="00A32020">
      <w:pPr>
        <w:rPr>
          <w:rFonts w:ascii="Verdana" w:hAnsi="Verdana"/>
          <w:b/>
          <w:bCs/>
          <w:sz w:val="52"/>
          <w:szCs w:val="52"/>
          <w:lang w:val="cs"/>
        </w:rPr>
      </w:pPr>
    </w:p>
    <w:p w14:paraId="32BE8806" w14:textId="3AF707FD" w:rsidR="00835447" w:rsidRPr="00ED48BE" w:rsidRDefault="00835447" w:rsidP="00A32020">
      <w:pPr>
        <w:rPr>
          <w:rFonts w:ascii="Verdana" w:hAnsi="Verdana"/>
          <w:lang w:val="cs"/>
        </w:rPr>
      </w:pPr>
    </w:p>
    <w:p w14:paraId="7AD08411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17A6D294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10E43064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1D4C16CD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03A357A4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5D13B3F2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7310503B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41227DE1" w14:textId="77777777" w:rsidR="00A32020" w:rsidRPr="00ED48BE" w:rsidRDefault="00A32020" w:rsidP="00A32020">
      <w:pPr>
        <w:rPr>
          <w:rFonts w:ascii="Verdana" w:hAnsi="Verdana"/>
          <w:lang w:val="cs"/>
        </w:rPr>
      </w:pPr>
    </w:p>
    <w:p w14:paraId="30A7016F" w14:textId="77777777" w:rsidR="00A32020" w:rsidRPr="006745E7" w:rsidRDefault="00A32020" w:rsidP="00657FC3">
      <w:pPr>
        <w:spacing w:line="276" w:lineRule="auto"/>
        <w:rPr>
          <w:rFonts w:ascii="Verdana" w:hAnsi="Verdana"/>
          <w:lang w:val="pl-PL"/>
        </w:rPr>
      </w:pPr>
    </w:p>
    <w:p w14:paraId="78522232" w14:textId="77777777" w:rsidR="001E62E1" w:rsidRPr="001E62E1" w:rsidRDefault="001E62E1" w:rsidP="001E62E1">
      <w:pPr>
        <w:pStyle w:val="Nadpis1"/>
        <w:rPr>
          <w:rFonts w:eastAsia="Aptos"/>
          <w:lang w:val="cs-CZ"/>
        </w:rPr>
      </w:pPr>
      <w:r w:rsidRPr="001E62E1">
        <w:rPr>
          <w:rFonts w:eastAsia="Aptos"/>
          <w:lang w:val="cs-CZ"/>
        </w:rPr>
        <w:lastRenderedPageBreak/>
        <w:t>Vaše potřeby z hlediska výživy</w:t>
      </w:r>
    </w:p>
    <w:p w14:paraId="01F6CDE1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b/>
          <w:lang w:val="cs-CZ"/>
        </w:rPr>
        <w:t>X/Bluesky</w:t>
      </w:r>
    </w:p>
    <w:p w14:paraId="7444F1FF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Segoe UI Emoji" w:eastAsia="Aptos" w:hAnsi="Segoe UI Emoji" w:cs="Arial"/>
          <w:lang w:val="cs-CZ"/>
        </w:rPr>
        <w:t>🍜</w:t>
      </w:r>
      <w:r w:rsidRPr="001E62E1">
        <w:rPr>
          <w:rFonts w:ascii="Aptos" w:eastAsia="Aptos" w:hAnsi="Aptos" w:cs="Arial"/>
          <w:lang w:val="cs-CZ"/>
        </w:rPr>
        <w:t> Myslíte si, že zdravé stravování je příliš drahé?</w:t>
      </w:r>
      <w:r w:rsidRPr="001E62E1">
        <w:rPr>
          <w:rFonts w:ascii="Arial" w:eastAsia="Aptos" w:hAnsi="Arial" w:cs="Arial"/>
          <w:lang w:val="cs-CZ"/>
        </w:rPr>
        <w:t> </w:t>
      </w:r>
    </w:p>
    <w:p w14:paraId="1404CBDD" w14:textId="3DF6A484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 xml:space="preserve">V EU pokyny </w:t>
      </w:r>
      <w:r w:rsidR="002B3EEE">
        <w:rPr>
          <w:rFonts w:ascii="Aptos" w:eastAsia="Aptos" w:hAnsi="Aptos" w:cs="Arial"/>
          <w:lang w:val="cs-CZ"/>
        </w:rPr>
        <w:t>ohledně</w:t>
      </w:r>
      <w:r w:rsidRPr="001E62E1">
        <w:rPr>
          <w:rFonts w:ascii="Aptos" w:eastAsia="Aptos" w:hAnsi="Aptos" w:cs="Arial"/>
          <w:lang w:val="cs-CZ"/>
        </w:rPr>
        <w:t xml:space="preserve"> stravov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>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 xml:space="preserve"> </w:t>
      </w:r>
      <w:r w:rsidR="00690DF0" w:rsidRPr="001E62E1">
        <w:rPr>
          <w:rFonts w:ascii="Aptos" w:eastAsia="Aptos" w:hAnsi="Aptos" w:cs="Arial"/>
          <w:lang w:val="cs-CZ"/>
        </w:rPr>
        <w:t xml:space="preserve">nabízejí </w:t>
      </w:r>
      <w:r w:rsidRPr="001E62E1">
        <w:rPr>
          <w:rFonts w:ascii="Aptos" w:eastAsia="Aptos" w:hAnsi="Aptos" w:cs="Arial"/>
          <w:lang w:val="cs-CZ"/>
        </w:rPr>
        <w:t>v</w:t>
      </w:r>
      <w:r w:rsidRPr="001E62E1">
        <w:rPr>
          <w:rFonts w:ascii="Aptos" w:eastAsia="Aptos" w:hAnsi="Aptos" w:cs="Aptos"/>
          <w:lang w:val="cs-CZ"/>
        </w:rPr>
        <w:t>ě</w:t>
      </w:r>
      <w:r w:rsidRPr="001E62E1">
        <w:rPr>
          <w:rFonts w:ascii="Aptos" w:eastAsia="Aptos" w:hAnsi="Aptos" w:cs="Arial"/>
          <w:lang w:val="cs-CZ"/>
        </w:rPr>
        <w:t>decky podlo</w:t>
      </w:r>
      <w:r w:rsidRPr="001E62E1">
        <w:rPr>
          <w:rFonts w:ascii="Aptos" w:eastAsia="Aptos" w:hAnsi="Aptos" w:cs="Aptos"/>
          <w:lang w:val="cs-CZ"/>
        </w:rPr>
        <w:t>ž</w:t>
      </w:r>
      <w:r w:rsidRPr="001E62E1">
        <w:rPr>
          <w:rFonts w:ascii="Aptos" w:eastAsia="Aptos" w:hAnsi="Aptos" w:cs="Arial"/>
          <w:lang w:val="cs-CZ"/>
        </w:rPr>
        <w:t>en</w:t>
      </w:r>
      <w:r w:rsidRPr="001E62E1">
        <w:rPr>
          <w:rFonts w:ascii="Aptos" w:eastAsia="Aptos" w:hAnsi="Aptos" w:cs="Aptos"/>
          <w:lang w:val="cs-CZ"/>
        </w:rPr>
        <w:t>é</w:t>
      </w:r>
      <w:r w:rsidRPr="001E62E1">
        <w:rPr>
          <w:rFonts w:ascii="Aptos" w:eastAsia="Aptos" w:hAnsi="Aptos" w:cs="Arial"/>
          <w:lang w:val="cs-CZ"/>
        </w:rPr>
        <w:t xml:space="preserve"> tipy, jak </w:t>
      </w:r>
      <w:r w:rsidR="0080053E">
        <w:rPr>
          <w:rFonts w:ascii="Aptos" w:eastAsia="Aptos" w:hAnsi="Aptos" w:cs="Arial"/>
          <w:lang w:val="cs-CZ"/>
        </w:rPr>
        <w:t xml:space="preserve">jíst </w:t>
      </w:r>
      <w:r w:rsidR="0080053E" w:rsidRPr="001E62E1">
        <w:rPr>
          <w:rFonts w:ascii="Aptos" w:eastAsia="Aptos" w:hAnsi="Aptos" w:cs="Arial"/>
          <w:lang w:val="cs-CZ"/>
        </w:rPr>
        <w:t>vyv</w:t>
      </w:r>
      <w:r w:rsidR="0080053E" w:rsidRPr="001E62E1">
        <w:rPr>
          <w:rFonts w:ascii="Aptos" w:eastAsia="Aptos" w:hAnsi="Aptos" w:cs="Aptos"/>
          <w:lang w:val="cs-CZ"/>
        </w:rPr>
        <w:t>áž</w:t>
      </w:r>
      <w:r w:rsidR="0080053E" w:rsidRPr="001E62E1">
        <w:rPr>
          <w:rFonts w:ascii="Aptos" w:eastAsia="Aptos" w:hAnsi="Aptos" w:cs="Arial"/>
          <w:lang w:val="cs-CZ"/>
        </w:rPr>
        <w:t>en</w:t>
      </w:r>
      <w:r w:rsidR="0080053E" w:rsidRPr="001E62E1">
        <w:rPr>
          <w:rFonts w:ascii="Aptos" w:eastAsia="Aptos" w:hAnsi="Aptos" w:cs="Aptos"/>
          <w:lang w:val="cs-CZ"/>
        </w:rPr>
        <w:t>ě</w:t>
      </w:r>
      <w:r w:rsidR="0080053E">
        <w:rPr>
          <w:rFonts w:ascii="Aptos" w:eastAsia="Aptos" w:hAnsi="Aptos" w:cs="Arial"/>
          <w:lang w:val="cs-CZ"/>
        </w:rPr>
        <w:t xml:space="preserve"> </w:t>
      </w:r>
      <w:r w:rsidRPr="001E62E1">
        <w:rPr>
          <w:rFonts w:ascii="Aptos" w:eastAsia="Aptos" w:hAnsi="Aptos" w:cs="Arial"/>
          <w:lang w:val="cs-CZ"/>
        </w:rPr>
        <w:t>s</w:t>
      </w:r>
      <w:r w:rsidRPr="001E62E1">
        <w:rPr>
          <w:rFonts w:ascii="Aptos" w:eastAsia="Aptos" w:hAnsi="Aptos" w:cs="Aptos"/>
          <w:lang w:val="cs-CZ"/>
        </w:rPr>
        <w:t> </w:t>
      </w:r>
      <w:r w:rsidRPr="001E62E1">
        <w:rPr>
          <w:rFonts w:ascii="Aptos" w:eastAsia="Aptos" w:hAnsi="Aptos" w:cs="Arial"/>
          <w:lang w:val="cs-CZ"/>
        </w:rPr>
        <w:t>jak</w:t>
      </w:r>
      <w:r w:rsidRPr="001E62E1">
        <w:rPr>
          <w:rFonts w:ascii="Aptos" w:eastAsia="Aptos" w:hAnsi="Aptos" w:cs="Aptos"/>
          <w:lang w:val="cs-CZ"/>
        </w:rPr>
        <w:t>ý</w:t>
      </w:r>
      <w:r w:rsidRPr="001E62E1">
        <w:rPr>
          <w:rFonts w:ascii="Aptos" w:eastAsia="Aptos" w:hAnsi="Aptos" w:cs="Arial"/>
          <w:lang w:val="cs-CZ"/>
        </w:rPr>
        <w:t>mkoli rozpo</w:t>
      </w:r>
      <w:r w:rsidRPr="001E62E1">
        <w:rPr>
          <w:rFonts w:ascii="Aptos" w:eastAsia="Aptos" w:hAnsi="Aptos" w:cs="Aptos"/>
          <w:lang w:val="cs-CZ"/>
        </w:rPr>
        <w:t>č</w:t>
      </w:r>
      <w:r w:rsidRPr="001E62E1">
        <w:rPr>
          <w:rFonts w:ascii="Aptos" w:eastAsia="Aptos" w:hAnsi="Aptos" w:cs="Arial"/>
          <w:lang w:val="cs-CZ"/>
        </w:rPr>
        <w:t>tem!</w:t>
      </w:r>
      <w:r w:rsidRPr="001E62E1">
        <w:rPr>
          <w:rFonts w:ascii="Arial" w:eastAsia="Aptos" w:hAnsi="Arial" w:cs="Arial"/>
          <w:lang w:val="cs-CZ"/>
        </w:rPr>
        <w:t> </w:t>
      </w:r>
    </w:p>
    <w:p w14:paraId="7D74A626" w14:textId="67A39E8C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>Více se dozvíte pomocí #Safe2EatEU </w:t>
      </w:r>
      <w:r w:rsidRPr="001E62E1">
        <w:rPr>
          <w:rFonts w:ascii="Segoe UI Emoji" w:eastAsia="Aptos" w:hAnsi="Segoe UI Emoji" w:cs="Arial"/>
          <w:lang w:val="cs-CZ"/>
        </w:rPr>
        <w:t>👉</w:t>
      </w:r>
      <w:r w:rsidRPr="001E62E1">
        <w:rPr>
          <w:rFonts w:ascii="Arial" w:eastAsia="Aptos" w:hAnsi="Arial" w:cs="Arial"/>
          <w:lang w:val="cs-CZ"/>
        </w:rPr>
        <w:t> </w:t>
      </w:r>
      <w:hyperlink r:id="rId9" w:tgtFrame="_blank" w:history="1">
        <w:r w:rsidRPr="001E62E1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https://www.efsa.europa.eu/cs/safe2eat/your-nutrition-needs</w:t>
        </w:r>
      </w:hyperlink>
      <w:r w:rsidRPr="001E62E1">
        <w:rPr>
          <w:rFonts w:ascii="Arial" w:eastAsia="Aptos" w:hAnsi="Arial" w:cs="Arial"/>
          <w:lang w:val="cs-CZ"/>
        </w:rPr>
        <w:t> </w:t>
      </w:r>
    </w:p>
    <w:p w14:paraId="7F16F2D1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</w:p>
    <w:p w14:paraId="2E6E353C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b/>
          <w:lang w:val="cs-CZ"/>
        </w:rPr>
        <w:t>Instagram/Facebook</w:t>
      </w:r>
    </w:p>
    <w:p w14:paraId="54FD1BA2" w14:textId="4F076055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Segoe UI Emoji" w:eastAsia="Aptos" w:hAnsi="Segoe UI Emoji" w:cs="Arial"/>
          <w:lang w:val="cs-CZ"/>
        </w:rPr>
        <w:t>🍜</w:t>
      </w:r>
      <w:r w:rsidR="001A13AD">
        <w:rPr>
          <w:rFonts w:ascii="Segoe UI Emoji" w:eastAsia="Aptos" w:hAnsi="Segoe UI Emoji" w:cs="Arial"/>
          <w:lang w:val="cs-CZ"/>
        </w:rPr>
        <w:t xml:space="preserve"> </w:t>
      </w:r>
      <w:r w:rsidRPr="001E62E1">
        <w:rPr>
          <w:rFonts w:ascii="Aptos" w:eastAsia="Aptos" w:hAnsi="Aptos" w:cs="Arial"/>
          <w:lang w:val="cs-CZ"/>
        </w:rPr>
        <w:t>Napadlo vás někdy, že zdravé stravování je příliš drahé?</w:t>
      </w:r>
    </w:p>
    <w:p w14:paraId="0D19F1B8" w14:textId="64988618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>V</w:t>
      </w:r>
      <w:r w:rsidR="002B3EEE">
        <w:rPr>
          <w:rFonts w:ascii="Aptos" w:eastAsia="Aptos" w:hAnsi="Aptos" w:cs="Arial"/>
          <w:lang w:val="cs-CZ"/>
        </w:rPr>
        <w:t xml:space="preserve"> </w:t>
      </w:r>
      <w:r w:rsidRPr="001E62E1">
        <w:rPr>
          <w:rFonts w:ascii="Aptos" w:eastAsia="Aptos" w:hAnsi="Aptos" w:cs="Arial"/>
          <w:lang w:val="cs-CZ"/>
        </w:rPr>
        <w:t xml:space="preserve">EU vnitrostátní pokyny </w:t>
      </w:r>
      <w:r w:rsidR="002B3EEE">
        <w:rPr>
          <w:rFonts w:ascii="Aptos" w:eastAsia="Aptos" w:hAnsi="Aptos" w:cs="Arial"/>
          <w:lang w:val="cs-CZ"/>
        </w:rPr>
        <w:t>ohledně</w:t>
      </w:r>
      <w:r w:rsidRPr="001E62E1">
        <w:rPr>
          <w:rFonts w:ascii="Aptos" w:eastAsia="Aptos" w:hAnsi="Aptos" w:cs="Arial"/>
          <w:lang w:val="cs-CZ"/>
        </w:rPr>
        <w:t xml:space="preserve"> stravov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>n</w:t>
      </w:r>
      <w:r w:rsidRPr="001E62E1">
        <w:rPr>
          <w:rFonts w:ascii="Aptos" w:eastAsia="Aptos" w:hAnsi="Aptos" w:cs="Aptos"/>
          <w:lang w:val="cs-CZ"/>
        </w:rPr>
        <w:t>í</w:t>
      </w:r>
      <w:r w:rsidR="00690DF0">
        <w:rPr>
          <w:rFonts w:ascii="Aptos" w:eastAsia="Aptos" w:hAnsi="Aptos" w:cs="Aptos"/>
          <w:lang w:val="cs-CZ"/>
        </w:rPr>
        <w:t xml:space="preserve"> </w:t>
      </w:r>
      <w:r w:rsidR="00690DF0" w:rsidRPr="001E62E1">
        <w:rPr>
          <w:rFonts w:ascii="Aptos" w:eastAsia="Aptos" w:hAnsi="Aptos" w:cs="Arial"/>
          <w:lang w:val="cs-CZ"/>
        </w:rPr>
        <w:t>poskytují</w:t>
      </w:r>
      <w:r w:rsidRPr="001E62E1">
        <w:rPr>
          <w:rFonts w:ascii="Aptos" w:eastAsia="Aptos" w:hAnsi="Aptos" w:cs="Arial"/>
          <w:lang w:val="cs-CZ"/>
        </w:rPr>
        <w:t xml:space="preserve"> v</w:t>
      </w:r>
      <w:r w:rsidRPr="001E62E1">
        <w:rPr>
          <w:rFonts w:ascii="Aptos" w:eastAsia="Aptos" w:hAnsi="Aptos" w:cs="Aptos"/>
          <w:lang w:val="cs-CZ"/>
        </w:rPr>
        <w:t>ě</w:t>
      </w:r>
      <w:r w:rsidRPr="001E62E1">
        <w:rPr>
          <w:rFonts w:ascii="Aptos" w:eastAsia="Aptos" w:hAnsi="Aptos" w:cs="Arial"/>
          <w:lang w:val="cs-CZ"/>
        </w:rPr>
        <w:t>decky podlo</w:t>
      </w:r>
      <w:r w:rsidRPr="001E62E1">
        <w:rPr>
          <w:rFonts w:ascii="Aptos" w:eastAsia="Aptos" w:hAnsi="Aptos" w:cs="Aptos"/>
          <w:lang w:val="cs-CZ"/>
        </w:rPr>
        <w:t>ž</w:t>
      </w:r>
      <w:r w:rsidRPr="001E62E1">
        <w:rPr>
          <w:rFonts w:ascii="Aptos" w:eastAsia="Aptos" w:hAnsi="Aptos" w:cs="Arial"/>
          <w:lang w:val="cs-CZ"/>
        </w:rPr>
        <w:t>en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 xml:space="preserve"> doporu</w:t>
      </w:r>
      <w:r w:rsidRPr="001E62E1">
        <w:rPr>
          <w:rFonts w:ascii="Aptos" w:eastAsia="Aptos" w:hAnsi="Aptos" w:cs="Aptos"/>
          <w:lang w:val="cs-CZ"/>
        </w:rPr>
        <w:t>č</w:t>
      </w:r>
      <w:r w:rsidRPr="001E62E1">
        <w:rPr>
          <w:rFonts w:ascii="Aptos" w:eastAsia="Aptos" w:hAnsi="Aptos" w:cs="Arial"/>
          <w:lang w:val="cs-CZ"/>
        </w:rPr>
        <w:t>en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>, kter</w:t>
      </w:r>
      <w:r w:rsidR="0080053E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 xml:space="preserve"> lze p</w:t>
      </w:r>
      <w:r w:rsidRPr="001E62E1">
        <w:rPr>
          <w:rFonts w:ascii="Aptos" w:eastAsia="Aptos" w:hAnsi="Aptos" w:cs="Aptos"/>
          <w:lang w:val="cs-CZ"/>
        </w:rPr>
        <w:t>ř</w:t>
      </w:r>
      <w:r w:rsidRPr="001E62E1">
        <w:rPr>
          <w:rFonts w:ascii="Aptos" w:eastAsia="Aptos" w:hAnsi="Aptos" w:cs="Arial"/>
          <w:lang w:val="cs-CZ"/>
        </w:rPr>
        <w:t>izp</w:t>
      </w:r>
      <w:r w:rsidRPr="001E62E1">
        <w:rPr>
          <w:rFonts w:ascii="Aptos" w:eastAsia="Aptos" w:hAnsi="Aptos" w:cs="Aptos"/>
          <w:lang w:val="cs-CZ"/>
        </w:rPr>
        <w:t>ů</w:t>
      </w:r>
      <w:r w:rsidRPr="001E62E1">
        <w:rPr>
          <w:rFonts w:ascii="Aptos" w:eastAsia="Aptos" w:hAnsi="Aptos" w:cs="Arial"/>
          <w:lang w:val="cs-CZ"/>
        </w:rPr>
        <w:t>sobit jak</w:t>
      </w:r>
      <w:r w:rsidRPr="001E62E1">
        <w:rPr>
          <w:rFonts w:ascii="Aptos" w:eastAsia="Aptos" w:hAnsi="Aptos" w:cs="Aptos"/>
          <w:lang w:val="cs-CZ"/>
        </w:rPr>
        <w:t>é</w:t>
      </w:r>
      <w:r w:rsidRPr="001E62E1">
        <w:rPr>
          <w:rFonts w:ascii="Aptos" w:eastAsia="Aptos" w:hAnsi="Aptos" w:cs="Arial"/>
          <w:lang w:val="cs-CZ"/>
        </w:rPr>
        <w:t>mukoli rozpo</w:t>
      </w:r>
      <w:r w:rsidRPr="001E62E1">
        <w:rPr>
          <w:rFonts w:ascii="Aptos" w:eastAsia="Aptos" w:hAnsi="Aptos" w:cs="Aptos"/>
          <w:lang w:val="cs-CZ"/>
        </w:rPr>
        <w:t>č</w:t>
      </w:r>
      <w:r w:rsidRPr="001E62E1">
        <w:rPr>
          <w:rFonts w:ascii="Aptos" w:eastAsia="Aptos" w:hAnsi="Aptos" w:cs="Arial"/>
          <w:lang w:val="cs-CZ"/>
        </w:rPr>
        <w:t>tu.</w:t>
      </w:r>
    </w:p>
    <w:p w14:paraId="375AC77B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>Tyto pokyny propagují pestrou stravu, která zahrnuje celozrnné výrobky, ovoce, zeleninu, ořechy a ryby, a zároveň odrazují od konzumace zpracovaných potravin s vysokým obsahem tuků, cukru a soli.</w:t>
      </w:r>
    </w:p>
    <w:p w14:paraId="30A396E5" w14:textId="4AF869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Segoe UI Emoji" w:eastAsia="Aptos" w:hAnsi="Segoe UI Emoji" w:cs="Arial"/>
          <w:lang w:val="cs-CZ"/>
        </w:rPr>
        <w:t>🔗</w:t>
      </w:r>
      <w:r w:rsidR="001A13AD">
        <w:rPr>
          <w:rFonts w:ascii="Segoe UI Emoji" w:eastAsia="Aptos" w:hAnsi="Segoe UI Emoji" w:cs="Arial"/>
          <w:lang w:val="cs-CZ"/>
        </w:rPr>
        <w:t xml:space="preserve"> </w:t>
      </w:r>
      <w:r w:rsidRPr="001E62E1">
        <w:rPr>
          <w:rFonts w:ascii="Aptos" w:eastAsia="Aptos" w:hAnsi="Aptos" w:cs="Arial"/>
          <w:lang w:val="cs-CZ"/>
        </w:rPr>
        <w:t>Více o zdravém stravování se dozvíte pomocí #Safe2EatEU. Odkaz v popisu!</w:t>
      </w:r>
    </w:p>
    <w:p w14:paraId="0EE0A789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</w:p>
    <w:p w14:paraId="5B87EC2A" w14:textId="7777777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b/>
          <w:lang w:val="cs-CZ"/>
        </w:rPr>
        <w:t>LinkedIn</w:t>
      </w:r>
    </w:p>
    <w:p w14:paraId="087BE658" w14:textId="75D8B007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>Přemýšleli jste někdy o tom, jaké finanční náklady s sebou nese zdravé strav</w:t>
      </w:r>
      <w:r w:rsidR="00372921">
        <w:rPr>
          <w:rFonts w:ascii="Aptos" w:eastAsia="Aptos" w:hAnsi="Aptos" w:cs="Arial"/>
          <w:lang w:val="cs-CZ"/>
        </w:rPr>
        <w:t>ování</w:t>
      </w:r>
      <w:r w:rsidRPr="001E62E1">
        <w:rPr>
          <w:rFonts w:ascii="Aptos" w:eastAsia="Aptos" w:hAnsi="Aptos" w:cs="Arial"/>
          <w:lang w:val="cs-CZ"/>
        </w:rPr>
        <w:t>? </w:t>
      </w:r>
      <w:r w:rsidRPr="001E62E1">
        <w:rPr>
          <w:rFonts w:ascii="Segoe UI Emoji" w:eastAsia="Aptos" w:hAnsi="Segoe UI Emoji" w:cs="Arial"/>
          <w:lang w:val="cs-CZ"/>
        </w:rPr>
        <w:t>🍜</w:t>
      </w:r>
    </w:p>
    <w:p w14:paraId="144084B4" w14:textId="758501AB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 xml:space="preserve">V EU vnitrostátní pokyny </w:t>
      </w:r>
      <w:r w:rsidR="002B3EEE">
        <w:rPr>
          <w:rFonts w:ascii="Aptos" w:eastAsia="Aptos" w:hAnsi="Aptos" w:cs="Arial"/>
          <w:lang w:val="cs-CZ"/>
        </w:rPr>
        <w:t>ohledně</w:t>
      </w:r>
      <w:r w:rsidRPr="001E62E1">
        <w:rPr>
          <w:rFonts w:ascii="Aptos" w:eastAsia="Aptos" w:hAnsi="Aptos" w:cs="Arial"/>
          <w:lang w:val="cs-CZ"/>
        </w:rPr>
        <w:t xml:space="preserve"> stravov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>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 xml:space="preserve"> </w:t>
      </w:r>
      <w:r w:rsidR="00690DF0" w:rsidRPr="001E62E1">
        <w:rPr>
          <w:rFonts w:ascii="Aptos" w:eastAsia="Aptos" w:hAnsi="Aptos" w:cs="Arial"/>
          <w:lang w:val="cs-CZ"/>
        </w:rPr>
        <w:t xml:space="preserve">obsahují </w:t>
      </w:r>
      <w:r w:rsidRPr="001E62E1">
        <w:rPr>
          <w:rFonts w:ascii="Aptos" w:eastAsia="Aptos" w:hAnsi="Aptos" w:cs="Arial"/>
          <w:lang w:val="cs-CZ"/>
        </w:rPr>
        <w:t>v</w:t>
      </w:r>
      <w:r w:rsidRPr="001E62E1">
        <w:rPr>
          <w:rFonts w:ascii="Aptos" w:eastAsia="Aptos" w:hAnsi="Aptos" w:cs="Aptos"/>
          <w:lang w:val="cs-CZ"/>
        </w:rPr>
        <w:t>ě</w:t>
      </w:r>
      <w:r w:rsidRPr="001E62E1">
        <w:rPr>
          <w:rFonts w:ascii="Aptos" w:eastAsia="Aptos" w:hAnsi="Aptos" w:cs="Arial"/>
          <w:lang w:val="cs-CZ"/>
        </w:rPr>
        <w:t>decky podlo</w:t>
      </w:r>
      <w:r w:rsidRPr="001E62E1">
        <w:rPr>
          <w:rFonts w:ascii="Aptos" w:eastAsia="Aptos" w:hAnsi="Aptos" w:cs="Aptos"/>
          <w:lang w:val="cs-CZ"/>
        </w:rPr>
        <w:t>ž</w:t>
      </w:r>
      <w:r w:rsidRPr="001E62E1">
        <w:rPr>
          <w:rFonts w:ascii="Aptos" w:eastAsia="Aptos" w:hAnsi="Aptos" w:cs="Arial"/>
          <w:lang w:val="cs-CZ"/>
        </w:rPr>
        <w:t>en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 xml:space="preserve"> doporu</w:t>
      </w:r>
      <w:r w:rsidRPr="001E62E1">
        <w:rPr>
          <w:rFonts w:ascii="Aptos" w:eastAsia="Aptos" w:hAnsi="Aptos" w:cs="Aptos"/>
          <w:lang w:val="cs-CZ"/>
        </w:rPr>
        <w:t>č</w:t>
      </w:r>
      <w:r w:rsidRPr="001E62E1">
        <w:rPr>
          <w:rFonts w:ascii="Aptos" w:eastAsia="Aptos" w:hAnsi="Aptos" w:cs="Arial"/>
          <w:lang w:val="cs-CZ"/>
        </w:rPr>
        <w:t>en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>, kter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 xml:space="preserve"> lze p</w:t>
      </w:r>
      <w:r w:rsidRPr="001E62E1">
        <w:rPr>
          <w:rFonts w:ascii="Aptos" w:eastAsia="Aptos" w:hAnsi="Aptos" w:cs="Aptos"/>
          <w:lang w:val="cs-CZ"/>
        </w:rPr>
        <w:t>ř</w:t>
      </w:r>
      <w:r w:rsidRPr="001E62E1">
        <w:rPr>
          <w:rFonts w:ascii="Aptos" w:eastAsia="Aptos" w:hAnsi="Aptos" w:cs="Arial"/>
          <w:lang w:val="cs-CZ"/>
        </w:rPr>
        <w:t>izp</w:t>
      </w:r>
      <w:r w:rsidRPr="001E62E1">
        <w:rPr>
          <w:rFonts w:ascii="Aptos" w:eastAsia="Aptos" w:hAnsi="Aptos" w:cs="Aptos"/>
          <w:lang w:val="cs-CZ"/>
        </w:rPr>
        <w:t>ů</w:t>
      </w:r>
      <w:r w:rsidRPr="001E62E1">
        <w:rPr>
          <w:rFonts w:ascii="Aptos" w:eastAsia="Aptos" w:hAnsi="Aptos" w:cs="Arial"/>
          <w:lang w:val="cs-CZ"/>
        </w:rPr>
        <w:t>sobit finan</w:t>
      </w:r>
      <w:r w:rsidRPr="001E62E1">
        <w:rPr>
          <w:rFonts w:ascii="Aptos" w:eastAsia="Aptos" w:hAnsi="Aptos" w:cs="Aptos"/>
          <w:lang w:val="cs-CZ"/>
        </w:rPr>
        <w:t>č</w:t>
      </w:r>
      <w:r w:rsidRPr="001E62E1">
        <w:rPr>
          <w:rFonts w:ascii="Aptos" w:eastAsia="Aptos" w:hAnsi="Aptos" w:cs="Arial"/>
          <w:lang w:val="cs-CZ"/>
        </w:rPr>
        <w:t>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>m mo</w:t>
      </w:r>
      <w:r w:rsidRPr="001E62E1">
        <w:rPr>
          <w:rFonts w:ascii="Aptos" w:eastAsia="Aptos" w:hAnsi="Aptos" w:cs="Aptos"/>
          <w:lang w:val="cs-CZ"/>
        </w:rPr>
        <w:t>ž</w:t>
      </w:r>
      <w:r w:rsidRPr="001E62E1">
        <w:rPr>
          <w:rFonts w:ascii="Aptos" w:eastAsia="Aptos" w:hAnsi="Aptos" w:cs="Arial"/>
          <w:lang w:val="cs-CZ"/>
        </w:rPr>
        <w:t>nostem. Tyto pokyny podporuj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 xml:space="preserve"> r</w:t>
      </w:r>
      <w:r w:rsidRPr="001E62E1">
        <w:rPr>
          <w:rFonts w:ascii="Aptos" w:eastAsia="Aptos" w:hAnsi="Aptos" w:cs="Aptos"/>
          <w:lang w:val="cs-CZ"/>
        </w:rPr>
        <w:t>ů</w:t>
      </w:r>
      <w:r w:rsidRPr="001E62E1">
        <w:rPr>
          <w:rFonts w:ascii="Aptos" w:eastAsia="Aptos" w:hAnsi="Aptos" w:cs="Arial"/>
          <w:lang w:val="cs-CZ"/>
        </w:rPr>
        <w:t>zn</w:t>
      </w:r>
      <w:r w:rsidRPr="001E62E1">
        <w:rPr>
          <w:rFonts w:ascii="Aptos" w:eastAsia="Aptos" w:hAnsi="Aptos" w:cs="Aptos"/>
          <w:lang w:val="cs-CZ"/>
        </w:rPr>
        <w:t>é</w:t>
      </w:r>
      <w:r w:rsidRPr="001E62E1">
        <w:rPr>
          <w:rFonts w:ascii="Aptos" w:eastAsia="Aptos" w:hAnsi="Aptos" w:cs="Arial"/>
          <w:lang w:val="cs-CZ"/>
        </w:rPr>
        <w:t xml:space="preserve"> zp</w:t>
      </w:r>
      <w:r w:rsidRPr="001E62E1">
        <w:rPr>
          <w:rFonts w:ascii="Aptos" w:eastAsia="Aptos" w:hAnsi="Aptos" w:cs="Aptos"/>
          <w:lang w:val="cs-CZ"/>
        </w:rPr>
        <w:t>ů</w:t>
      </w:r>
      <w:r w:rsidRPr="001E62E1">
        <w:rPr>
          <w:rFonts w:ascii="Aptos" w:eastAsia="Aptos" w:hAnsi="Aptos" w:cs="Arial"/>
          <w:lang w:val="cs-CZ"/>
        </w:rPr>
        <w:t>soby stravov</w:t>
      </w:r>
      <w:r w:rsidRPr="001E62E1">
        <w:rPr>
          <w:rFonts w:ascii="Aptos" w:eastAsia="Aptos" w:hAnsi="Aptos" w:cs="Aptos"/>
          <w:lang w:val="cs-CZ"/>
        </w:rPr>
        <w:t>á</w:t>
      </w:r>
      <w:r w:rsidRPr="001E62E1">
        <w:rPr>
          <w:rFonts w:ascii="Aptos" w:eastAsia="Aptos" w:hAnsi="Aptos" w:cs="Arial"/>
          <w:lang w:val="cs-CZ"/>
        </w:rPr>
        <w:t>n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>, kter</w:t>
      </w:r>
      <w:r w:rsidRPr="001E62E1">
        <w:rPr>
          <w:rFonts w:ascii="Aptos" w:eastAsia="Aptos" w:hAnsi="Aptos" w:cs="Aptos"/>
          <w:lang w:val="cs-CZ"/>
        </w:rPr>
        <w:t>é</w:t>
      </w:r>
      <w:r w:rsidRPr="001E62E1">
        <w:rPr>
          <w:rFonts w:ascii="Aptos" w:eastAsia="Aptos" w:hAnsi="Aptos" w:cs="Arial"/>
          <w:lang w:val="cs-CZ"/>
        </w:rPr>
        <w:t xml:space="preserve"> se v</w:t>
      </w:r>
      <w:r w:rsidRPr="001E62E1">
        <w:rPr>
          <w:rFonts w:ascii="Aptos" w:eastAsia="Aptos" w:hAnsi="Aptos" w:cs="Aptos"/>
          <w:lang w:val="cs-CZ"/>
        </w:rPr>
        <w:t> </w:t>
      </w:r>
      <w:r w:rsidRPr="001E62E1">
        <w:rPr>
          <w:rFonts w:ascii="Aptos" w:eastAsia="Aptos" w:hAnsi="Aptos" w:cs="Arial"/>
          <w:lang w:val="cs-CZ"/>
        </w:rPr>
        <w:t>jednotliv</w:t>
      </w:r>
      <w:r w:rsidRPr="001E62E1">
        <w:rPr>
          <w:rFonts w:ascii="Aptos" w:eastAsia="Aptos" w:hAnsi="Aptos" w:cs="Aptos"/>
          <w:lang w:val="cs-CZ"/>
        </w:rPr>
        <w:t>ý</w:t>
      </w:r>
      <w:r w:rsidRPr="001E62E1">
        <w:rPr>
          <w:rFonts w:ascii="Aptos" w:eastAsia="Aptos" w:hAnsi="Aptos" w:cs="Arial"/>
          <w:lang w:val="cs-CZ"/>
        </w:rPr>
        <w:t>ch zem</w:t>
      </w:r>
      <w:r w:rsidRPr="001E62E1">
        <w:rPr>
          <w:rFonts w:ascii="Aptos" w:eastAsia="Aptos" w:hAnsi="Aptos" w:cs="Aptos"/>
          <w:lang w:val="cs-CZ"/>
        </w:rPr>
        <w:t>í</w:t>
      </w:r>
      <w:r w:rsidRPr="001E62E1">
        <w:rPr>
          <w:rFonts w:ascii="Aptos" w:eastAsia="Aptos" w:hAnsi="Aptos" w:cs="Arial"/>
          <w:lang w:val="cs-CZ"/>
        </w:rPr>
        <w:t>ch li</w:t>
      </w:r>
      <w:r w:rsidRPr="001E62E1">
        <w:rPr>
          <w:rFonts w:ascii="Aptos" w:eastAsia="Aptos" w:hAnsi="Aptos" w:cs="Aptos"/>
          <w:lang w:val="cs-CZ"/>
        </w:rPr>
        <w:t>ší</w:t>
      </w:r>
      <w:r w:rsidRPr="001E62E1">
        <w:rPr>
          <w:rFonts w:ascii="Aptos" w:eastAsia="Aptos" w:hAnsi="Aptos" w:cs="Arial"/>
          <w:lang w:val="cs-CZ"/>
        </w:rPr>
        <w:t>.</w:t>
      </w:r>
    </w:p>
    <w:p w14:paraId="0A2FB2DA" w14:textId="6A6826C2" w:rsidR="001E62E1" w:rsidRPr="001E62E1" w:rsidRDefault="001E62E1" w:rsidP="001E62E1">
      <w:pPr>
        <w:spacing w:line="276" w:lineRule="auto"/>
        <w:rPr>
          <w:rFonts w:ascii="Aptos" w:eastAsia="Aptos" w:hAnsi="Aptos" w:cs="Arial"/>
          <w:lang w:val="cs-CZ"/>
        </w:rPr>
      </w:pPr>
      <w:r w:rsidRPr="001E62E1">
        <w:rPr>
          <w:rFonts w:ascii="Aptos" w:eastAsia="Aptos" w:hAnsi="Aptos" w:cs="Arial"/>
          <w:lang w:val="cs-CZ"/>
        </w:rPr>
        <w:t>Zjistěte pomocí #Safe2EatEU více o tom, jak se zdravě stravovat </w:t>
      </w:r>
      <w:r w:rsidRPr="001E62E1">
        <w:rPr>
          <w:rFonts w:ascii="Segoe UI Emoji" w:eastAsia="Aptos" w:hAnsi="Segoe UI Emoji" w:cs="Arial"/>
          <w:lang w:val="cs-CZ"/>
        </w:rPr>
        <w:t>👉</w:t>
      </w:r>
      <w:r w:rsidRPr="001E62E1">
        <w:rPr>
          <w:rFonts w:ascii="Aptos" w:eastAsia="Aptos" w:hAnsi="Aptos" w:cs="Arial"/>
          <w:lang w:val="cs-CZ"/>
        </w:rPr>
        <w:t> </w:t>
      </w:r>
      <w:hyperlink r:id="rId10" w:tgtFrame="_blank" w:history="1">
        <w:r w:rsidRPr="001E62E1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https://www.efsa.europa.eu/cs/safe2eat/your-nutrition-needs</w:t>
        </w:r>
      </w:hyperlink>
    </w:p>
    <w:p w14:paraId="62ED1748" w14:textId="148ACECF" w:rsidR="001E62E1" w:rsidRPr="001E62E1" w:rsidRDefault="00657FC3" w:rsidP="00657FC3">
      <w:pPr>
        <w:spacing w:line="276" w:lineRule="auto"/>
        <w:jc w:val="center"/>
        <w:rPr>
          <w:rFonts w:ascii="Aptos" w:eastAsia="Aptos" w:hAnsi="Aptos" w:cs="Arial"/>
          <w:lang w:val="cs-CZ"/>
        </w:rPr>
      </w:pPr>
      <w:r w:rsidRPr="00657FC3">
        <w:rPr>
          <w:rFonts w:ascii="Aptos" w:eastAsia="Aptos" w:hAnsi="Aptos" w:cs="Arial"/>
          <w:noProof/>
          <w:lang w:val="cs-CZ"/>
        </w:rPr>
        <w:lastRenderedPageBreak/>
        <w:drawing>
          <wp:inline distT="0" distB="0" distL="0" distR="0" wp14:anchorId="2C2C9CC3" wp14:editId="10874B62">
            <wp:extent cx="2314575" cy="2290094"/>
            <wp:effectExtent l="0" t="0" r="0" b="0"/>
            <wp:docPr id="1850454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46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381" cy="22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FF53" w14:textId="08A93D07" w:rsidR="00A32020" w:rsidRDefault="00A32020" w:rsidP="00A32020">
      <w:pPr>
        <w:jc w:val="center"/>
        <w:rPr>
          <w:lang w:val="cs-CZ"/>
        </w:rPr>
      </w:pPr>
    </w:p>
    <w:p w14:paraId="6D62D92B" w14:textId="77777777" w:rsidR="00347377" w:rsidRPr="00347377" w:rsidRDefault="00347377" w:rsidP="00347377">
      <w:pPr>
        <w:spacing w:line="276" w:lineRule="auto"/>
        <w:rPr>
          <w:rFonts w:asciiTheme="majorHAnsi" w:eastAsia="Aptos" w:hAnsiTheme="majorHAnsi" w:cstheme="majorBidi"/>
          <w:color w:val="0F4761" w:themeColor="accent1" w:themeShade="BF"/>
          <w:sz w:val="40"/>
          <w:szCs w:val="40"/>
          <w:lang w:val="cs-CZ"/>
        </w:rPr>
      </w:pPr>
      <w:r w:rsidRPr="00347377">
        <w:rPr>
          <w:rFonts w:asciiTheme="majorHAnsi" w:eastAsia="Aptos" w:hAnsiTheme="majorHAnsi" w:cstheme="majorBidi"/>
          <w:color w:val="0F4761" w:themeColor="accent1" w:themeShade="BF"/>
          <w:sz w:val="40"/>
          <w:szCs w:val="40"/>
          <w:lang w:val="cs-CZ"/>
        </w:rPr>
        <w:t>Doplňky stravy</w:t>
      </w:r>
    </w:p>
    <w:p w14:paraId="043228EE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b/>
          <w:lang w:val="cs-CZ"/>
        </w:rPr>
        <w:t>X/Bluesky</w:t>
      </w:r>
    </w:p>
    <w:p w14:paraId="1358F1EE" w14:textId="10DBEA2C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Uvažujete o doplňcích stravy, abyste měli více vitam</w:t>
      </w:r>
      <w:r w:rsidR="004F3671">
        <w:rPr>
          <w:rFonts w:ascii="Aptos" w:eastAsia="Aptos" w:hAnsi="Aptos" w:cs="Arial"/>
          <w:lang w:val="cs-CZ"/>
        </w:rPr>
        <w:t>í</w:t>
      </w:r>
      <w:r w:rsidRPr="00347377">
        <w:rPr>
          <w:rFonts w:ascii="Aptos" w:eastAsia="Aptos" w:hAnsi="Aptos" w:cs="Arial"/>
          <w:lang w:val="cs-CZ"/>
        </w:rPr>
        <w:t>nů? </w:t>
      </w:r>
      <w:r w:rsidRPr="00347377">
        <w:rPr>
          <w:rFonts w:ascii="Segoe UI Emoji" w:eastAsia="Aptos" w:hAnsi="Segoe UI Emoji" w:cs="Arial"/>
          <w:lang w:val="cs-CZ"/>
        </w:rPr>
        <w:t>💊</w:t>
      </w:r>
      <w:r w:rsidRPr="00347377">
        <w:rPr>
          <w:rFonts w:ascii="Arial" w:eastAsia="Aptos" w:hAnsi="Arial" w:cs="Arial"/>
          <w:lang w:val="cs-CZ"/>
        </w:rPr>
        <w:t> </w:t>
      </w:r>
    </w:p>
    <w:p w14:paraId="5645E52B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Doplňky stravy mohou přispět ke zlepšení vašeho zdraví a úřad EFSA zajišťuje jejich bezpečnost a kvalitu.</w:t>
      </w:r>
      <w:r w:rsidRPr="00347377">
        <w:rPr>
          <w:rFonts w:ascii="Arial" w:eastAsia="Aptos" w:hAnsi="Arial" w:cs="Arial"/>
          <w:lang w:val="cs-CZ"/>
        </w:rPr>
        <w:t> </w:t>
      </w:r>
    </w:p>
    <w:p w14:paraId="527574D1" w14:textId="4F83C078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Více se dozvíte pomocí #Safe2EatEU</w:t>
      </w:r>
      <w:r w:rsidR="00875EFB">
        <w:rPr>
          <w:rFonts w:ascii="Aptos" w:eastAsia="Aptos" w:hAnsi="Aptos" w:cs="Arial"/>
          <w:lang w:val="cs-CZ"/>
        </w:rPr>
        <w:t xml:space="preserve"> </w:t>
      </w:r>
      <w:r w:rsidR="00875EFB" w:rsidRPr="001E62E1">
        <w:rPr>
          <w:rFonts w:ascii="Segoe UI Emoji" w:eastAsia="Aptos" w:hAnsi="Segoe UI Emoji" w:cs="Arial"/>
          <w:lang w:val="cs-CZ"/>
        </w:rPr>
        <w:t>👉</w:t>
      </w:r>
      <w:r w:rsidRPr="00347377">
        <w:rPr>
          <w:rFonts w:ascii="Aptos" w:eastAsia="Aptos" w:hAnsi="Aptos" w:cs="Arial"/>
          <w:b/>
          <w:lang w:val="cs-CZ"/>
        </w:rPr>
        <w:t> </w:t>
      </w:r>
      <w:hyperlink r:id="rId12" w:tgtFrame="_blank" w:history="1">
        <w:r w:rsidRPr="00347377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https://www.efsa.europa.eu/cs/safe2eat/food-supplements</w:t>
        </w:r>
      </w:hyperlink>
      <w:r w:rsidRPr="00347377">
        <w:rPr>
          <w:rFonts w:ascii="Arial" w:eastAsia="Aptos" w:hAnsi="Arial" w:cs="Arial"/>
          <w:lang w:val="cs-CZ"/>
        </w:rPr>
        <w:t>  </w:t>
      </w:r>
    </w:p>
    <w:p w14:paraId="7F0F59BA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</w:p>
    <w:p w14:paraId="0AF232AE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b/>
          <w:lang w:val="cs-CZ"/>
        </w:rPr>
        <w:t>Instagram/Facebook</w:t>
      </w:r>
    </w:p>
    <w:p w14:paraId="088EE54D" w14:textId="7C36BEF8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Segoe UI Emoji" w:eastAsia="Aptos" w:hAnsi="Segoe UI Emoji" w:cs="Arial"/>
          <w:lang w:val="cs-CZ"/>
        </w:rPr>
        <w:t>💊</w:t>
      </w:r>
      <w:r w:rsidRPr="00347377">
        <w:rPr>
          <w:rFonts w:ascii="Aptos" w:eastAsia="Aptos" w:hAnsi="Aptos" w:cs="Arial"/>
          <w:lang w:val="cs-CZ"/>
        </w:rPr>
        <w:t> Uvažujete o tom, že začnete užívat doplňky stravy, abyste měli více vitam</w:t>
      </w:r>
      <w:r w:rsidR="004F3671">
        <w:rPr>
          <w:rFonts w:ascii="Aptos" w:eastAsia="Aptos" w:hAnsi="Aptos" w:cs="Arial"/>
          <w:lang w:val="cs-CZ"/>
        </w:rPr>
        <w:t>í</w:t>
      </w:r>
      <w:r w:rsidRPr="00347377">
        <w:rPr>
          <w:rFonts w:ascii="Aptos" w:eastAsia="Aptos" w:hAnsi="Aptos" w:cs="Arial"/>
          <w:lang w:val="cs-CZ"/>
        </w:rPr>
        <w:t>nů?</w:t>
      </w:r>
      <w:r w:rsidRPr="00347377">
        <w:rPr>
          <w:rFonts w:ascii="Arial" w:eastAsia="Aptos" w:hAnsi="Arial" w:cs="Arial"/>
          <w:lang w:val="cs-CZ"/>
        </w:rPr>
        <w:t> </w:t>
      </w:r>
    </w:p>
    <w:p w14:paraId="6CFF7544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Doplňky stravy mohou přispívat k udržení dobrého zdraví a úřad EFSA spolupracuje s vnitrostátními orgány na zajištění jejich bezpečnosti prostřednictvím vědeckých hodnocení.</w:t>
      </w:r>
      <w:r w:rsidRPr="00347377">
        <w:rPr>
          <w:rFonts w:ascii="Arial" w:eastAsia="Aptos" w:hAnsi="Arial" w:cs="Arial"/>
          <w:lang w:val="cs-CZ"/>
        </w:rPr>
        <w:t> </w:t>
      </w:r>
    </w:p>
    <w:p w14:paraId="1F4297AF" w14:textId="22E125D0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Pamatujte však, že nemohou nahradit vyváženou stravu. Vždy se poraďte s</w:t>
      </w:r>
      <w:r w:rsidR="00364A8C">
        <w:rPr>
          <w:rFonts w:ascii="Aptos" w:eastAsia="Aptos" w:hAnsi="Aptos" w:cs="Arial"/>
          <w:lang w:val="cs-CZ"/>
        </w:rPr>
        <w:t xml:space="preserve"> odborníkem</w:t>
      </w:r>
      <w:r w:rsidRPr="00347377">
        <w:rPr>
          <w:rFonts w:ascii="Aptos" w:eastAsia="Aptos" w:hAnsi="Aptos" w:cs="Arial"/>
          <w:lang w:val="cs-CZ"/>
        </w:rPr>
        <w:t>!</w:t>
      </w:r>
      <w:r w:rsidRPr="00347377">
        <w:rPr>
          <w:rFonts w:ascii="Arial" w:eastAsia="Aptos" w:hAnsi="Arial" w:cs="Arial"/>
          <w:lang w:val="cs-CZ"/>
        </w:rPr>
        <w:t> </w:t>
      </w:r>
    </w:p>
    <w:p w14:paraId="58C1D04A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Více se dozvíte pomocí #Safe2EatEU! Odkaz v popisu! </w:t>
      </w:r>
      <w:r w:rsidRPr="00347377">
        <w:rPr>
          <w:rFonts w:ascii="Segoe UI Emoji" w:eastAsia="Aptos" w:hAnsi="Segoe UI Emoji" w:cs="Arial"/>
          <w:lang w:val="cs-CZ"/>
        </w:rPr>
        <w:t>🔗</w:t>
      </w:r>
      <w:r w:rsidRPr="00347377">
        <w:rPr>
          <w:rFonts w:ascii="Arial" w:eastAsia="Aptos" w:hAnsi="Arial" w:cs="Arial"/>
          <w:lang w:val="cs-CZ"/>
        </w:rPr>
        <w:t> </w:t>
      </w:r>
    </w:p>
    <w:p w14:paraId="1E609E2C" w14:textId="77777777" w:rsid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</w:p>
    <w:p w14:paraId="1EEEC677" w14:textId="77777777" w:rsidR="004F3671" w:rsidRDefault="004F3671" w:rsidP="00347377">
      <w:pPr>
        <w:spacing w:line="276" w:lineRule="auto"/>
        <w:rPr>
          <w:rFonts w:ascii="Aptos" w:eastAsia="Aptos" w:hAnsi="Aptos" w:cs="Arial"/>
          <w:lang w:val="cs-CZ"/>
        </w:rPr>
      </w:pPr>
    </w:p>
    <w:p w14:paraId="372053EA" w14:textId="77777777" w:rsidR="00364A8C" w:rsidRPr="00347377" w:rsidRDefault="00364A8C" w:rsidP="00347377">
      <w:pPr>
        <w:spacing w:line="276" w:lineRule="auto"/>
        <w:rPr>
          <w:rFonts w:ascii="Aptos" w:eastAsia="Aptos" w:hAnsi="Aptos" w:cs="Arial"/>
          <w:lang w:val="cs-CZ"/>
        </w:rPr>
      </w:pPr>
    </w:p>
    <w:p w14:paraId="7BA0B80D" w14:textId="77777777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b/>
          <w:lang w:val="cs-CZ"/>
        </w:rPr>
        <w:lastRenderedPageBreak/>
        <w:t>LinkedIn</w:t>
      </w:r>
    </w:p>
    <w:p w14:paraId="5FC1C228" w14:textId="4CF0C311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Uvažujete o tom, že začnete užívat doplňky stravy, abyste měli více vitam</w:t>
      </w:r>
      <w:r w:rsidR="004F3671">
        <w:rPr>
          <w:rFonts w:ascii="Aptos" w:eastAsia="Aptos" w:hAnsi="Aptos" w:cs="Arial"/>
          <w:lang w:val="cs-CZ"/>
        </w:rPr>
        <w:t>í</w:t>
      </w:r>
      <w:r w:rsidRPr="00347377">
        <w:rPr>
          <w:rFonts w:ascii="Aptos" w:eastAsia="Aptos" w:hAnsi="Aptos" w:cs="Arial"/>
          <w:lang w:val="cs-CZ"/>
        </w:rPr>
        <w:t>nů? </w:t>
      </w:r>
      <w:r w:rsidRPr="00347377">
        <w:rPr>
          <w:rFonts w:ascii="Segoe UI Emoji" w:eastAsia="Aptos" w:hAnsi="Segoe UI Emoji" w:cs="Arial"/>
          <w:lang w:val="cs-CZ"/>
        </w:rPr>
        <w:t>💊</w:t>
      </w:r>
      <w:r w:rsidRPr="00347377">
        <w:rPr>
          <w:rFonts w:ascii="Arial" w:eastAsia="Aptos" w:hAnsi="Arial" w:cs="Arial"/>
          <w:lang w:val="cs-CZ"/>
        </w:rPr>
        <w:t> </w:t>
      </w:r>
    </w:p>
    <w:p w14:paraId="2742670D" w14:textId="3651D3EE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Doplňky stravy sice mohou přispívat k udržení dobrého zdraví, měly by však být pouze doplňkem vyvážené stravy, nikoli její náhradou. Vždy se poraďte s</w:t>
      </w:r>
      <w:r w:rsidR="00364A8C">
        <w:rPr>
          <w:rFonts w:ascii="Aptos" w:eastAsia="Aptos" w:hAnsi="Aptos" w:cs="Arial"/>
          <w:lang w:val="cs-CZ"/>
        </w:rPr>
        <w:t xml:space="preserve"> odborníkem</w:t>
      </w:r>
      <w:r w:rsidRPr="00347377">
        <w:rPr>
          <w:rFonts w:ascii="Aptos" w:eastAsia="Aptos" w:hAnsi="Aptos" w:cs="Arial"/>
          <w:lang w:val="cs-CZ"/>
        </w:rPr>
        <w:t xml:space="preserve">, abyste předešli </w:t>
      </w:r>
      <w:r w:rsidR="00875EFB">
        <w:rPr>
          <w:rFonts w:ascii="Aptos" w:eastAsia="Aptos" w:hAnsi="Aptos" w:cs="Arial"/>
          <w:lang w:val="cs-CZ"/>
        </w:rPr>
        <w:t xml:space="preserve">jejich </w:t>
      </w:r>
      <w:r w:rsidRPr="00347377">
        <w:rPr>
          <w:rFonts w:ascii="Aptos" w:eastAsia="Aptos" w:hAnsi="Aptos" w:cs="Arial"/>
          <w:lang w:val="cs-CZ"/>
        </w:rPr>
        <w:t>nadměrné konzumaci.</w:t>
      </w:r>
      <w:r w:rsidRPr="00347377">
        <w:rPr>
          <w:rFonts w:ascii="Arial" w:eastAsia="Aptos" w:hAnsi="Arial" w:cs="Arial"/>
          <w:lang w:val="cs-CZ"/>
        </w:rPr>
        <w:t> </w:t>
      </w:r>
    </w:p>
    <w:p w14:paraId="3978347E" w14:textId="4DC4D714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 xml:space="preserve">V EU jsou doplňky stravy posuzovány a regulovány především na vnitrostátní úrovni. Úřad EFSA na požádání </w:t>
      </w:r>
      <w:r w:rsidR="00372921" w:rsidRPr="00347377">
        <w:rPr>
          <w:rFonts w:ascii="Aptos" w:eastAsia="Aptos" w:hAnsi="Aptos" w:cs="Arial"/>
          <w:lang w:val="cs-CZ"/>
        </w:rPr>
        <w:t xml:space="preserve">provádí </w:t>
      </w:r>
      <w:r w:rsidRPr="00347377">
        <w:rPr>
          <w:rFonts w:ascii="Aptos" w:eastAsia="Aptos" w:hAnsi="Aptos" w:cs="Arial"/>
          <w:lang w:val="cs-CZ"/>
        </w:rPr>
        <w:t>jejich vědecká hodnocení, aby zajistil jejich bezpečnost.</w:t>
      </w:r>
      <w:r w:rsidRPr="00347377">
        <w:rPr>
          <w:rFonts w:ascii="Arial" w:eastAsia="Aptos" w:hAnsi="Arial" w:cs="Arial"/>
          <w:lang w:val="cs-CZ"/>
        </w:rPr>
        <w:t> </w:t>
      </w:r>
    </w:p>
    <w:p w14:paraId="53828649" w14:textId="1492CA05" w:rsidR="00347377" w:rsidRPr="00347377" w:rsidRDefault="00347377" w:rsidP="00347377">
      <w:pPr>
        <w:spacing w:line="276" w:lineRule="auto"/>
        <w:rPr>
          <w:rFonts w:ascii="Aptos" w:eastAsia="Aptos" w:hAnsi="Aptos" w:cs="Arial"/>
          <w:lang w:val="cs-CZ"/>
        </w:rPr>
      </w:pPr>
      <w:r w:rsidRPr="00347377">
        <w:rPr>
          <w:rFonts w:ascii="Aptos" w:eastAsia="Aptos" w:hAnsi="Aptos" w:cs="Arial"/>
          <w:lang w:val="cs-CZ"/>
        </w:rPr>
        <w:t>Zjistěte pomocí #Safe2EatEU</w:t>
      </w:r>
      <w:r w:rsidR="00875EFB">
        <w:rPr>
          <w:rFonts w:ascii="Aptos" w:eastAsia="Aptos" w:hAnsi="Aptos" w:cs="Arial"/>
          <w:lang w:val="cs-CZ"/>
        </w:rPr>
        <w:t xml:space="preserve">, </w:t>
      </w:r>
      <w:r w:rsidR="00875EFB" w:rsidRPr="00347377">
        <w:rPr>
          <w:rFonts w:ascii="Aptos" w:eastAsia="Aptos" w:hAnsi="Aptos" w:cs="Arial"/>
          <w:lang w:val="cs-CZ"/>
        </w:rPr>
        <w:t>jak činit informovaná rozhodnutí</w:t>
      </w:r>
      <w:r w:rsidRPr="00347377">
        <w:rPr>
          <w:rFonts w:ascii="Aptos" w:eastAsia="Aptos" w:hAnsi="Aptos" w:cs="Arial"/>
          <w:lang w:val="cs-CZ"/>
        </w:rPr>
        <w:t> </w:t>
      </w:r>
      <w:r w:rsidRPr="00347377">
        <w:rPr>
          <w:rFonts w:ascii="Segoe UI Emoji" w:eastAsia="Aptos" w:hAnsi="Segoe UI Emoji" w:cs="Arial"/>
          <w:lang w:val="cs-CZ"/>
        </w:rPr>
        <w:t>👉</w:t>
      </w:r>
      <w:r w:rsidRPr="00347377">
        <w:rPr>
          <w:rFonts w:ascii="Aptos" w:eastAsia="Aptos" w:hAnsi="Aptos" w:cs="Arial"/>
          <w:lang w:val="cs-CZ"/>
        </w:rPr>
        <w:t> </w:t>
      </w:r>
      <w:hyperlink r:id="rId13" w:tgtFrame="_blank" w:history="1">
        <w:r w:rsidRPr="00347377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https://www.efsa.europa.eu/cs/safe2eat/food-supplements</w:t>
        </w:r>
      </w:hyperlink>
      <w:r w:rsidRPr="00347377">
        <w:rPr>
          <w:rFonts w:ascii="Arial" w:eastAsia="Aptos" w:hAnsi="Arial" w:cs="Arial"/>
          <w:lang w:val="cs-CZ"/>
        </w:rPr>
        <w:t>  </w:t>
      </w:r>
    </w:p>
    <w:p w14:paraId="1683D483" w14:textId="279DA530" w:rsidR="00347377" w:rsidRDefault="00E76975" w:rsidP="00A32020">
      <w:pPr>
        <w:jc w:val="center"/>
        <w:rPr>
          <w:lang w:val="cs-CZ"/>
        </w:rPr>
      </w:pPr>
      <w:r w:rsidRPr="00E76975">
        <w:rPr>
          <w:noProof/>
          <w:lang w:val="cs-CZ"/>
        </w:rPr>
        <w:drawing>
          <wp:inline distT="0" distB="0" distL="0" distR="0" wp14:anchorId="65D6FAED" wp14:editId="2D5FC9CE">
            <wp:extent cx="2495550" cy="2492351"/>
            <wp:effectExtent l="0" t="0" r="0" b="3810"/>
            <wp:docPr id="1200880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80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094" cy="249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B9CD" w14:textId="77777777" w:rsidR="005D12A2" w:rsidRDefault="005D12A2" w:rsidP="00A32020">
      <w:pPr>
        <w:jc w:val="center"/>
        <w:rPr>
          <w:lang w:val="cs-CZ"/>
        </w:rPr>
      </w:pPr>
    </w:p>
    <w:p w14:paraId="19C85171" w14:textId="77777777" w:rsidR="005D12A2" w:rsidRPr="005D12A2" w:rsidRDefault="005D12A2" w:rsidP="005D12A2">
      <w:pPr>
        <w:spacing w:line="276" w:lineRule="auto"/>
        <w:rPr>
          <w:rFonts w:asciiTheme="majorHAnsi" w:eastAsia="Aptos" w:hAnsiTheme="majorHAnsi" w:cstheme="majorBidi"/>
          <w:color w:val="0F4761" w:themeColor="accent1" w:themeShade="BF"/>
          <w:sz w:val="40"/>
          <w:szCs w:val="40"/>
          <w:lang w:val="cs-CZ"/>
        </w:rPr>
      </w:pPr>
      <w:r w:rsidRPr="005D12A2">
        <w:rPr>
          <w:rFonts w:asciiTheme="majorHAnsi" w:eastAsia="Aptos" w:hAnsiTheme="majorHAnsi" w:cstheme="majorBidi"/>
          <w:color w:val="0F4761" w:themeColor="accent1" w:themeShade="BF"/>
          <w:sz w:val="40"/>
          <w:szCs w:val="40"/>
          <w:lang w:val="cs-CZ"/>
        </w:rPr>
        <w:t>Zdravotní a výživová tvrzení</w:t>
      </w:r>
    </w:p>
    <w:p w14:paraId="34E91DD7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b/>
          <w:lang w:val="cs-CZ"/>
        </w:rPr>
        <w:t>X/Bluesky</w:t>
      </w:r>
    </w:p>
    <w:p w14:paraId="6E2A8703" w14:textId="77174788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Segoe UI Emoji" w:eastAsia="Aptos" w:hAnsi="Segoe UI Emoji" w:cs="Arial"/>
          <w:lang w:val="cs-CZ"/>
        </w:rPr>
        <w:t>🥜</w:t>
      </w:r>
      <w:r w:rsidR="000F26D8">
        <w:rPr>
          <w:rFonts w:ascii="Segoe UI Emoji" w:eastAsia="Aptos" w:hAnsi="Segoe UI Emoji" w:cs="Arial"/>
          <w:lang w:val="cs-CZ"/>
        </w:rPr>
        <w:t xml:space="preserve"> </w:t>
      </w:r>
      <w:r w:rsidRPr="005D12A2">
        <w:rPr>
          <w:rFonts w:ascii="Aptos" w:eastAsia="Aptos" w:hAnsi="Aptos" w:cs="Arial"/>
          <w:lang w:val="cs-CZ"/>
        </w:rPr>
        <w:t>Můžete věřit výživovým tvrzením typu „bohaté na omega-3“?</w:t>
      </w:r>
      <w:r w:rsidRPr="005D12A2">
        <w:rPr>
          <w:rFonts w:ascii="Arial" w:eastAsia="Aptos" w:hAnsi="Arial" w:cs="Arial"/>
          <w:lang w:val="cs-CZ"/>
        </w:rPr>
        <w:t> </w:t>
      </w:r>
    </w:p>
    <w:p w14:paraId="708A69FC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 xml:space="preserve">V EU jsou všechna zdravotní a výživová tvrzení podložena vědeckými poznatky a jasně prezentována. </w:t>
      </w:r>
      <w:r w:rsidRPr="005D12A2">
        <w:rPr>
          <w:rFonts w:ascii="Arial" w:eastAsia="Aptos" w:hAnsi="Arial" w:cs="Arial"/>
          <w:lang w:val="cs-CZ"/>
        </w:rPr>
        <w:t> </w:t>
      </w:r>
    </w:p>
    <w:p w14:paraId="0910D7F8" w14:textId="2AE26ABF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Více se dozvíte pomocí #Safe2EatEU</w:t>
      </w:r>
      <w:r w:rsidR="00875EFB">
        <w:rPr>
          <w:rFonts w:ascii="Aptos" w:eastAsia="Aptos" w:hAnsi="Aptos" w:cs="Arial"/>
          <w:lang w:val="cs-CZ"/>
        </w:rPr>
        <w:t xml:space="preserve"> </w:t>
      </w:r>
      <w:r w:rsidR="00875EFB" w:rsidRPr="001E62E1">
        <w:rPr>
          <w:rFonts w:ascii="Segoe UI Emoji" w:eastAsia="Aptos" w:hAnsi="Segoe UI Emoji" w:cs="Arial"/>
          <w:lang w:val="cs-CZ"/>
        </w:rPr>
        <w:t>👉</w:t>
      </w:r>
      <w:r w:rsidRPr="005D12A2">
        <w:rPr>
          <w:rFonts w:ascii="Aptos" w:eastAsia="Aptos" w:hAnsi="Aptos" w:cs="Arial"/>
          <w:lang w:val="cs-CZ"/>
        </w:rPr>
        <w:t> </w:t>
      </w:r>
      <w:hyperlink r:id="rId15" w:tgtFrame="_blank" w:history="1">
        <w:r w:rsidRPr="005D12A2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https://www.efsa.europa.eu/cs/safe2eat/health-claims</w:t>
        </w:r>
      </w:hyperlink>
    </w:p>
    <w:p w14:paraId="6639FC77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</w:p>
    <w:p w14:paraId="599743FC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b/>
          <w:lang w:val="cs-CZ"/>
        </w:rPr>
        <w:t>Instagram/Facebook</w:t>
      </w:r>
    </w:p>
    <w:p w14:paraId="1B1803D3" w14:textId="3539CEE3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Segoe UI Emoji" w:eastAsia="Aptos" w:hAnsi="Segoe UI Emoji" w:cs="Arial"/>
          <w:lang w:val="cs-CZ"/>
        </w:rPr>
        <w:lastRenderedPageBreak/>
        <w:t>🥜</w:t>
      </w:r>
      <w:r w:rsidR="00875EFB">
        <w:rPr>
          <w:rFonts w:ascii="Segoe UI Emoji" w:eastAsia="Aptos" w:hAnsi="Segoe UI Emoji" w:cs="Arial"/>
          <w:lang w:val="cs-CZ"/>
        </w:rPr>
        <w:t xml:space="preserve"> </w:t>
      </w:r>
      <w:r w:rsidRPr="005D12A2">
        <w:rPr>
          <w:rFonts w:ascii="Aptos" w:eastAsia="Aptos" w:hAnsi="Aptos" w:cs="Arial"/>
          <w:lang w:val="cs-CZ"/>
        </w:rPr>
        <w:t>Můžete věřit výživovým tvrzením typu „bohaté na omega-3“?</w:t>
      </w:r>
      <w:r w:rsidRPr="005D12A2">
        <w:rPr>
          <w:rFonts w:ascii="Arial" w:eastAsia="Aptos" w:hAnsi="Arial" w:cs="Arial"/>
          <w:lang w:val="cs-CZ"/>
        </w:rPr>
        <w:t> </w:t>
      </w:r>
    </w:p>
    <w:p w14:paraId="03577100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V EU jsou všechna zdravotní a výživová tvrzení podložena vědeckými poznatky a jsou srozumitelná pro spotřebitele. Zajišťujeme, abyste mohli činit informovaná rozhodnutí a nenechali se oklamat nepravdivými nebo nadsazenými tvrzeními.</w:t>
      </w:r>
      <w:r w:rsidRPr="005D12A2">
        <w:rPr>
          <w:rFonts w:ascii="Arial" w:eastAsia="Aptos" w:hAnsi="Arial" w:cs="Arial"/>
          <w:lang w:val="cs-CZ"/>
        </w:rPr>
        <w:t> </w:t>
      </w:r>
    </w:p>
    <w:p w14:paraId="4C96BB15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Více se dozvíte pomocí #Safe2EatEU. Odkaz v popisu! </w:t>
      </w:r>
      <w:r w:rsidRPr="005D12A2">
        <w:rPr>
          <w:rFonts w:ascii="Segoe UI Emoji" w:eastAsia="Aptos" w:hAnsi="Segoe UI Emoji" w:cs="Arial"/>
          <w:lang w:val="cs-CZ"/>
        </w:rPr>
        <w:t>☝️</w:t>
      </w:r>
      <w:r w:rsidRPr="005D12A2">
        <w:rPr>
          <w:rFonts w:ascii="Arial" w:eastAsia="Aptos" w:hAnsi="Arial" w:cs="Arial"/>
          <w:lang w:val="cs-CZ"/>
        </w:rPr>
        <w:t> </w:t>
      </w:r>
    </w:p>
    <w:p w14:paraId="4D93E34E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</w:p>
    <w:p w14:paraId="3D83F689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b/>
          <w:lang w:val="cs-CZ"/>
        </w:rPr>
        <w:t>LinkedIn</w:t>
      </w:r>
    </w:p>
    <w:p w14:paraId="0A95BF63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Můžete věřit výživovým tvrzením typu „bohaté na omega-3“ na obalech potravin? </w:t>
      </w:r>
      <w:r w:rsidRPr="005D12A2">
        <w:rPr>
          <w:rFonts w:ascii="Segoe UI Emoji" w:eastAsia="Aptos" w:hAnsi="Segoe UI Emoji" w:cs="Arial"/>
          <w:lang w:val="cs-CZ"/>
        </w:rPr>
        <w:t>🥜</w:t>
      </w:r>
      <w:r w:rsidRPr="005D12A2">
        <w:rPr>
          <w:rFonts w:ascii="Arial" w:eastAsia="Aptos" w:hAnsi="Arial" w:cs="Arial"/>
          <w:lang w:val="cs-CZ"/>
        </w:rPr>
        <w:t> </w:t>
      </w:r>
    </w:p>
    <w:p w14:paraId="2DDBF5BC" w14:textId="4B25EF63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V EU jsou všechna zdravotní a výživová tvrzení podložena spolehlivými vědeckými poznatky a musí být srozumitelná</w:t>
      </w:r>
      <w:r w:rsidR="00372921">
        <w:rPr>
          <w:rFonts w:ascii="Aptos" w:eastAsia="Aptos" w:hAnsi="Aptos" w:cs="Arial"/>
          <w:lang w:val="cs-CZ"/>
        </w:rPr>
        <w:t xml:space="preserve"> </w:t>
      </w:r>
      <w:r w:rsidR="00372921" w:rsidRPr="005D12A2">
        <w:rPr>
          <w:rFonts w:ascii="Aptos" w:eastAsia="Aptos" w:hAnsi="Aptos" w:cs="Arial"/>
          <w:lang w:val="cs-CZ"/>
        </w:rPr>
        <w:t>pro spotřebitele</w:t>
      </w:r>
      <w:r w:rsidRPr="005D12A2">
        <w:rPr>
          <w:rFonts w:ascii="Aptos" w:eastAsia="Aptos" w:hAnsi="Aptos" w:cs="Arial"/>
          <w:lang w:val="cs-CZ"/>
        </w:rPr>
        <w:t>.</w:t>
      </w:r>
      <w:r w:rsidRPr="005D12A2">
        <w:rPr>
          <w:rFonts w:ascii="Arial" w:eastAsia="Aptos" w:hAnsi="Arial" w:cs="Arial"/>
          <w:lang w:val="cs-CZ"/>
        </w:rPr>
        <w:t> </w:t>
      </w:r>
    </w:p>
    <w:p w14:paraId="6A6EECAF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>Evropské a vnitrostátní orgány společně usilují o to, aby vás chránily před nepravdivými nebo nadsazenými tvrzeními o potravinách. Díky tomu můžete činit informovaná rozhodnutí na základě tvrzení, která jsou srozumitelná a podložená vědeckými poznatky.</w:t>
      </w:r>
      <w:r w:rsidRPr="005D12A2">
        <w:rPr>
          <w:rFonts w:ascii="Arial" w:eastAsia="Aptos" w:hAnsi="Arial" w:cs="Arial"/>
          <w:lang w:val="cs-CZ"/>
        </w:rPr>
        <w:t> </w:t>
      </w:r>
    </w:p>
    <w:p w14:paraId="3C7AE90A" w14:textId="39E4F3B2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  <w:r w:rsidRPr="005D12A2">
        <w:rPr>
          <w:rFonts w:ascii="Aptos" w:eastAsia="Aptos" w:hAnsi="Aptos" w:cs="Arial"/>
          <w:lang w:val="cs-CZ"/>
        </w:rPr>
        <w:t xml:space="preserve">Zjistěte pomocí #Safe2EatEU více o tom, jak chráníme vaše rozhodnutí ohledně stravování </w:t>
      </w:r>
      <w:r w:rsidRPr="005D12A2">
        <w:rPr>
          <w:rFonts w:ascii="Segoe UI Emoji" w:eastAsia="Aptos" w:hAnsi="Segoe UI Emoji" w:cs="Arial"/>
          <w:lang w:val="cs-CZ"/>
        </w:rPr>
        <w:t>👉</w:t>
      </w:r>
      <w:r w:rsidRPr="005D12A2">
        <w:rPr>
          <w:rFonts w:ascii="Arial" w:eastAsia="Aptos" w:hAnsi="Arial" w:cs="Arial"/>
          <w:lang w:val="cs-CZ"/>
        </w:rPr>
        <w:t> </w:t>
      </w:r>
      <w:hyperlink r:id="rId16" w:tgtFrame="_blank" w:history="1">
        <w:r w:rsidRPr="005D12A2">
          <w:rPr>
            <w:rFonts w:ascii="Aptos" w:eastAsia="Aptos" w:hAnsi="Aptos" w:cs="Arial"/>
            <w:color w:val="467886" w:themeColor="hyperlink"/>
            <w:u w:val="single"/>
            <w:lang w:val="cs-CZ"/>
          </w:rPr>
          <w:t>https://www.efsa.europa.eu/cs/safe2eat/health-claims</w:t>
        </w:r>
      </w:hyperlink>
      <w:r w:rsidRPr="005D12A2">
        <w:rPr>
          <w:rFonts w:ascii="Arial" w:eastAsia="Aptos" w:hAnsi="Arial" w:cs="Arial"/>
          <w:lang w:val="cs-CZ"/>
        </w:rPr>
        <w:t>   </w:t>
      </w:r>
    </w:p>
    <w:p w14:paraId="524AFAF3" w14:textId="77777777" w:rsidR="005D12A2" w:rsidRPr="005D12A2" w:rsidRDefault="005D12A2" w:rsidP="005D12A2">
      <w:pPr>
        <w:spacing w:line="276" w:lineRule="auto"/>
        <w:rPr>
          <w:rFonts w:ascii="Aptos" w:eastAsia="Aptos" w:hAnsi="Aptos" w:cs="Arial"/>
          <w:lang w:val="cs-CZ"/>
        </w:rPr>
      </w:pPr>
    </w:p>
    <w:p w14:paraId="177A2A4A" w14:textId="6D17706A" w:rsidR="005D12A2" w:rsidRPr="001E62E1" w:rsidRDefault="00DE2A5C" w:rsidP="00A32020">
      <w:pPr>
        <w:jc w:val="center"/>
        <w:rPr>
          <w:lang w:val="cs-CZ"/>
        </w:rPr>
      </w:pPr>
      <w:r w:rsidRPr="00DE2A5C">
        <w:rPr>
          <w:noProof/>
          <w:lang w:val="cs-CZ"/>
        </w:rPr>
        <w:drawing>
          <wp:inline distT="0" distB="0" distL="0" distR="0" wp14:anchorId="374093D6" wp14:editId="412E81BB">
            <wp:extent cx="3162300" cy="3145745"/>
            <wp:effectExtent l="0" t="0" r="0" b="0"/>
            <wp:docPr id="61277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770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7128" cy="31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2A2" w:rsidRPr="001E62E1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F438C" w14:textId="77777777" w:rsidR="00F176AB" w:rsidRDefault="00F176AB" w:rsidP="00CC67CD">
      <w:pPr>
        <w:spacing w:after="0" w:line="240" w:lineRule="auto"/>
      </w:pPr>
      <w:r>
        <w:separator/>
      </w:r>
    </w:p>
  </w:endnote>
  <w:endnote w:type="continuationSeparator" w:id="0">
    <w:p w14:paraId="2FFAEFAC" w14:textId="77777777" w:rsidR="00F176AB" w:rsidRDefault="00F176AB" w:rsidP="00CC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E0574" w14:textId="77777777" w:rsidR="00F176AB" w:rsidRDefault="00F176AB" w:rsidP="00CC67CD">
      <w:pPr>
        <w:spacing w:after="0" w:line="240" w:lineRule="auto"/>
      </w:pPr>
      <w:r>
        <w:separator/>
      </w:r>
    </w:p>
  </w:footnote>
  <w:footnote w:type="continuationSeparator" w:id="0">
    <w:p w14:paraId="071DACDB" w14:textId="77777777" w:rsidR="00F176AB" w:rsidRDefault="00F176AB" w:rsidP="00CC6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640D7" w14:textId="5D918E87" w:rsidR="00CC67CD" w:rsidRPr="002F3BD0" w:rsidRDefault="00F176AB" w:rsidP="00CC67CD">
    <w:pPr>
      <w:pStyle w:val="Zhlav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32020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</w:t>
        </w:r>
      </w:sdtContent>
    </w:sdt>
    <w:r w:rsidR="00CC67CD">
      <w:rPr>
        <w:noProof/>
      </w:rPr>
      <w:drawing>
        <wp:anchor distT="0" distB="0" distL="114300" distR="114300" simplePos="0" relativeHeight="251658240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236D3" w14:textId="77777777" w:rsidR="00CC67CD" w:rsidRPr="002F3BD0" w:rsidRDefault="00CC67CD" w:rsidP="00CC67CD">
    <w:pPr>
      <w:pStyle w:val="Zhlav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14:paraId="65A3C9AF" w14:textId="77777777" w:rsidR="00CC67CD" w:rsidRDefault="00CC67C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01988"/>
    <w:rsid w:val="00031933"/>
    <w:rsid w:val="000702F7"/>
    <w:rsid w:val="000D3559"/>
    <w:rsid w:val="000F1C87"/>
    <w:rsid w:val="000F26D8"/>
    <w:rsid w:val="00131169"/>
    <w:rsid w:val="00166093"/>
    <w:rsid w:val="00167B6A"/>
    <w:rsid w:val="001954BA"/>
    <w:rsid w:val="001A13AD"/>
    <w:rsid w:val="001E62E1"/>
    <w:rsid w:val="00223319"/>
    <w:rsid w:val="00290EC1"/>
    <w:rsid w:val="002B3EEE"/>
    <w:rsid w:val="002C64C3"/>
    <w:rsid w:val="00334B8B"/>
    <w:rsid w:val="00347377"/>
    <w:rsid w:val="00356267"/>
    <w:rsid w:val="00364A8C"/>
    <w:rsid w:val="00365A51"/>
    <w:rsid w:val="00372921"/>
    <w:rsid w:val="00375462"/>
    <w:rsid w:val="00385D76"/>
    <w:rsid w:val="004B6ADC"/>
    <w:rsid w:val="004C629E"/>
    <w:rsid w:val="004F3671"/>
    <w:rsid w:val="005006FF"/>
    <w:rsid w:val="005A2FF0"/>
    <w:rsid w:val="005B66B5"/>
    <w:rsid w:val="005D12A2"/>
    <w:rsid w:val="005D4B59"/>
    <w:rsid w:val="00602832"/>
    <w:rsid w:val="00657FC3"/>
    <w:rsid w:val="006745E7"/>
    <w:rsid w:val="006872E0"/>
    <w:rsid w:val="00690DF0"/>
    <w:rsid w:val="007528D7"/>
    <w:rsid w:val="00761704"/>
    <w:rsid w:val="00765DAF"/>
    <w:rsid w:val="007C445F"/>
    <w:rsid w:val="0080053E"/>
    <w:rsid w:val="00814DD9"/>
    <w:rsid w:val="008170F8"/>
    <w:rsid w:val="00835447"/>
    <w:rsid w:val="0085174C"/>
    <w:rsid w:val="00875EFB"/>
    <w:rsid w:val="008B3E3D"/>
    <w:rsid w:val="008C24FF"/>
    <w:rsid w:val="008D38F8"/>
    <w:rsid w:val="008D50F3"/>
    <w:rsid w:val="00926FDB"/>
    <w:rsid w:val="00947B20"/>
    <w:rsid w:val="00963E22"/>
    <w:rsid w:val="00A32020"/>
    <w:rsid w:val="00AB085B"/>
    <w:rsid w:val="00AB4076"/>
    <w:rsid w:val="00AD2F86"/>
    <w:rsid w:val="00B06AFD"/>
    <w:rsid w:val="00B11FE0"/>
    <w:rsid w:val="00B5106D"/>
    <w:rsid w:val="00B70F0C"/>
    <w:rsid w:val="00BA5A48"/>
    <w:rsid w:val="00BC7F5E"/>
    <w:rsid w:val="00BE0303"/>
    <w:rsid w:val="00C059EA"/>
    <w:rsid w:val="00CB5636"/>
    <w:rsid w:val="00CC67CD"/>
    <w:rsid w:val="00D43826"/>
    <w:rsid w:val="00D636EC"/>
    <w:rsid w:val="00DD1F10"/>
    <w:rsid w:val="00DE2A5C"/>
    <w:rsid w:val="00E76975"/>
    <w:rsid w:val="00EB3324"/>
    <w:rsid w:val="00ED48BE"/>
    <w:rsid w:val="00F176AB"/>
    <w:rsid w:val="00F72AD2"/>
    <w:rsid w:val="00FA04EE"/>
    <w:rsid w:val="00FA7F2C"/>
    <w:rsid w:val="00FB0900"/>
    <w:rsid w:val="00FB0D4E"/>
    <w:rsid w:val="0CD76CD1"/>
    <w:rsid w:val="20E1BB95"/>
    <w:rsid w:val="24720F39"/>
    <w:rsid w:val="367B7840"/>
    <w:rsid w:val="478A305D"/>
    <w:rsid w:val="6DD9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F93B4B93-A42C-40DA-A6D6-9EC612E3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2020"/>
  </w:style>
  <w:style w:type="paragraph" w:styleId="Nadpis1">
    <w:name w:val="heading 1"/>
    <w:basedOn w:val="Normln"/>
    <w:next w:val="Normln"/>
    <w:link w:val="Nadpis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C67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C6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C67C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C67C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C67C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6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67C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67CD"/>
  </w:style>
  <w:style w:type="paragraph" w:styleId="Zpat">
    <w:name w:val="footer"/>
    <w:basedOn w:val="Normln"/>
    <w:link w:val="Zpat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67CD"/>
  </w:style>
  <w:style w:type="character" w:styleId="Zstupntext">
    <w:name w:val="Placeholder Text"/>
    <w:basedOn w:val="Standardnpsmoodstavce"/>
    <w:uiPriority w:val="99"/>
    <w:semiHidden/>
    <w:rsid w:val="00CC67CD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CC67CD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0F0C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83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customStyle="1" w:styleId="normaltextrun">
    <w:name w:val="normaltextrun"/>
    <w:basedOn w:val="Standardnpsmoodstavce"/>
    <w:rsid w:val="00835447"/>
  </w:style>
  <w:style w:type="character" w:customStyle="1" w:styleId="eop">
    <w:name w:val="eop"/>
    <w:basedOn w:val="Standardnpsmoodstavce"/>
    <w:rsid w:val="00835447"/>
  </w:style>
  <w:style w:type="character" w:customStyle="1" w:styleId="scxw120527056">
    <w:name w:val="scxw120527056"/>
    <w:basedOn w:val="Standardnpsmoodstavce"/>
    <w:rsid w:val="00A32020"/>
  </w:style>
  <w:style w:type="paragraph" w:styleId="Revize">
    <w:name w:val="Revision"/>
    <w:hidden/>
    <w:uiPriority w:val="99"/>
    <w:semiHidden/>
    <w:rsid w:val="002C64C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F72AD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72AD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72AD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AD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A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fsa.europa.eu/cs/safe2eat/food-supplement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efsa.europa.eu/cs/safe2eat/food-supplements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fsa.europa.eu/cs/safe2eat/health-claim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www.efsa.europa.eu/cs/safe2eat/health-claims" TargetMode="External"/><Relationship Id="rId10" Type="http://schemas.openxmlformats.org/officeDocument/2006/relationships/hyperlink" Target="https://www.efsa.europa.eu/cs/safe2eat/your-nutrition-needs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efsa.europa.eu/cs/safe2eat/your-nutrition-needs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3E4463" w:rsidRDefault="00375462" w:rsidP="00375462">
          <w:pPr>
            <w:pStyle w:val="B255C84E23D0424FB755E9935C066321"/>
          </w:pPr>
          <w:r w:rsidRPr="00536E22">
            <w:rPr>
              <w:rStyle w:val="Zstupn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0702F7"/>
    <w:rsid w:val="00131169"/>
    <w:rsid w:val="001574A4"/>
    <w:rsid w:val="00365A51"/>
    <w:rsid w:val="00375462"/>
    <w:rsid w:val="00385D76"/>
    <w:rsid w:val="003E4463"/>
    <w:rsid w:val="005A2FF0"/>
    <w:rsid w:val="005D4B59"/>
    <w:rsid w:val="00601C1F"/>
    <w:rsid w:val="00641D85"/>
    <w:rsid w:val="007C445F"/>
    <w:rsid w:val="008170F8"/>
    <w:rsid w:val="008C24FF"/>
    <w:rsid w:val="00963E22"/>
    <w:rsid w:val="00A57AC6"/>
    <w:rsid w:val="00AB6A66"/>
    <w:rsid w:val="00AF0A44"/>
    <w:rsid w:val="00B23855"/>
    <w:rsid w:val="00B242BE"/>
    <w:rsid w:val="00E6336B"/>
    <w:rsid w:val="00F10F45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28b274-48f2-4258-ae4e-d4f6dfd934b7" xsi:nil="true"/>
    <lcf76f155ced4ddcb4097134ff3c332f xmlns="34b48345-9ac7-4050-93a6-4b531ea34ae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158B88FB57B44978AA7599716E84E" ma:contentTypeVersion="11" ma:contentTypeDescription="Create a new document." ma:contentTypeScope="" ma:versionID="366c09651c903789a84eb91aacd47746">
  <xsd:schema xmlns:xsd="http://www.w3.org/2001/XMLSchema" xmlns:xs="http://www.w3.org/2001/XMLSchema" xmlns:p="http://schemas.microsoft.com/office/2006/metadata/properties" xmlns:ns2="34b48345-9ac7-4050-93a6-4b531ea34ae8" xmlns:ns3="0528b274-48f2-4258-ae4e-d4f6dfd934b7" targetNamespace="http://schemas.microsoft.com/office/2006/metadata/properties" ma:root="true" ma:fieldsID="42263a51ffe1c1ebdd94a599abcf532d" ns2:_="" ns3:_="">
    <xsd:import namespace="34b48345-9ac7-4050-93a6-4b531ea34ae8"/>
    <xsd:import namespace="0528b274-48f2-4258-ae4e-d4f6dfd93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48345-9ac7-4050-93a6-4b531ea34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8b274-48f2-4258-ae4e-d4f6dfd934b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659b28f-43a5-4999-a84c-74cb0dd55048}" ma:internalName="TaxCatchAll" ma:showField="CatchAllData" ma:web="0528b274-48f2-4258-ae4e-d4f6dfd93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6B902F-1D0D-466B-8349-F7DA8DAE6B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9EBECF-57BD-4E94-8B9D-7A064633E032}">
  <ds:schemaRefs>
    <ds:schemaRef ds:uri="http://schemas.microsoft.com/office/2006/metadata/properties"/>
    <ds:schemaRef ds:uri="http://schemas.microsoft.com/office/infopath/2007/PartnerControls"/>
    <ds:schemaRef ds:uri="101da1ee-2ae8-47b4-84cf-f4457d329b55"/>
    <ds:schemaRef ds:uri="8f6b77d0-fce4-4a0a-aeeb-e5d10f0910fb"/>
  </ds:schemaRefs>
</ds:datastoreItem>
</file>

<file path=customXml/itemProps3.xml><?xml version="1.0" encoding="utf-8"?>
<ds:datastoreItem xmlns:ds="http://schemas.openxmlformats.org/officeDocument/2006/customXml" ds:itemID="{D93E0E8F-6943-4DB5-BF4F-142F15F50A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632</Words>
  <Characters>3733</Characters>
  <Application>Microsoft Office Word</Application>
  <DocSecurity>4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Safe2Eat social media copies</vt:lpstr>
    </vt:vector>
  </TitlesOfParts>
  <Company/>
  <LinksUpToDate>false</LinksUpToDate>
  <CharactersWithSpaces>4357</CharactersWithSpaces>
  <SharedDoc>false</SharedDoc>
  <HLinks>
    <vt:vector size="36" baseType="variant">
      <vt:variant>
        <vt:i4>786525</vt:i4>
      </vt:variant>
      <vt:variant>
        <vt:i4>15</vt:i4>
      </vt:variant>
      <vt:variant>
        <vt:i4>0</vt:i4>
      </vt:variant>
      <vt:variant>
        <vt:i4>5</vt:i4>
      </vt:variant>
      <vt:variant>
        <vt:lpwstr>https://www.efsa.europa.eu/cs/safe2eat/health-claims</vt:lpwstr>
      </vt:variant>
      <vt:variant>
        <vt:lpwstr/>
      </vt:variant>
      <vt:variant>
        <vt:i4>786525</vt:i4>
      </vt:variant>
      <vt:variant>
        <vt:i4>12</vt:i4>
      </vt:variant>
      <vt:variant>
        <vt:i4>0</vt:i4>
      </vt:variant>
      <vt:variant>
        <vt:i4>5</vt:i4>
      </vt:variant>
      <vt:variant>
        <vt:lpwstr>https://www.efsa.europa.eu/cs/safe2eat/health-claims</vt:lpwstr>
      </vt:variant>
      <vt:variant>
        <vt:lpwstr/>
      </vt:variant>
      <vt:variant>
        <vt:i4>8323124</vt:i4>
      </vt:variant>
      <vt:variant>
        <vt:i4>9</vt:i4>
      </vt:variant>
      <vt:variant>
        <vt:i4>0</vt:i4>
      </vt:variant>
      <vt:variant>
        <vt:i4>5</vt:i4>
      </vt:variant>
      <vt:variant>
        <vt:lpwstr>https://www.efsa.europa.eu/cs/safe2eat/food-supplements</vt:lpwstr>
      </vt:variant>
      <vt:variant>
        <vt:lpwstr/>
      </vt:variant>
      <vt:variant>
        <vt:i4>8323124</vt:i4>
      </vt:variant>
      <vt:variant>
        <vt:i4>6</vt:i4>
      </vt:variant>
      <vt:variant>
        <vt:i4>0</vt:i4>
      </vt:variant>
      <vt:variant>
        <vt:i4>5</vt:i4>
      </vt:variant>
      <vt:variant>
        <vt:lpwstr>https://www.efsa.europa.eu/cs/safe2eat/food-supplements</vt:lpwstr>
      </vt:variant>
      <vt:variant>
        <vt:lpwstr/>
      </vt:variant>
      <vt:variant>
        <vt:i4>3866673</vt:i4>
      </vt:variant>
      <vt:variant>
        <vt:i4>3</vt:i4>
      </vt:variant>
      <vt:variant>
        <vt:i4>0</vt:i4>
      </vt:variant>
      <vt:variant>
        <vt:i4>5</vt:i4>
      </vt:variant>
      <vt:variant>
        <vt:lpwstr>https://www.efsa.europa.eu/cs/safe2eat/your-nutrition-needs</vt:lpwstr>
      </vt:variant>
      <vt:variant>
        <vt:lpwstr/>
      </vt:variant>
      <vt:variant>
        <vt:i4>3866673</vt:i4>
      </vt:variant>
      <vt:variant>
        <vt:i4>0</vt:i4>
      </vt:variant>
      <vt:variant>
        <vt:i4>0</vt:i4>
      </vt:variant>
      <vt:variant>
        <vt:i4>5</vt:i4>
      </vt:variant>
      <vt:variant>
        <vt:lpwstr>https://www.efsa.europa.eu/cs/safe2eat/your-nutrition-needs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</dc:title>
  <dc:subject/>
  <dc:creator>Paulina Wyrębak</dc:creator>
  <cp:keywords/>
  <dc:description/>
  <cp:lastModifiedBy>Pavlína Drahokoupilová</cp:lastModifiedBy>
  <cp:revision>2</cp:revision>
  <dcterms:created xsi:type="dcterms:W3CDTF">2026-04-08T13:03:00Z</dcterms:created>
  <dcterms:modified xsi:type="dcterms:W3CDTF">2026-04-08T13:03:00Z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0x010100C31158B88FB57B44978AA7599716E84E</vt:lpwstr>
  </property>
  <property fmtid="{D5CDD505-2E9C-101B-9397-08002B2CF9AE}" pid="3" name="MSIP_Label_8d01bb0b-c2f5-4fc4-bac5-774fe7d62679_Enabled">
    <vt:lpwstr>true</vt:lpwstr>
  </property>
  <property fmtid="{D5CDD505-2E9C-101B-9397-08002B2CF9AE}" pid="4" name="MSIP_Label_8d01bb0b-c2f5-4fc4-bac5-774fe7d62679_SetDate">
    <vt:lpwstr>2025-04-23T09:54:14Z</vt:lpwstr>
  </property>
  <property fmtid="{D5CDD505-2E9C-101B-9397-08002B2CF9AE}" pid="5" name="MSIP_Label_8d01bb0b-c2f5-4fc4-bac5-774fe7d62679_Method">
    <vt:lpwstr>Privileged</vt:lpwstr>
  </property>
  <property fmtid="{D5CDD505-2E9C-101B-9397-08002B2CF9AE}" pid="6" name="MSIP_Label_8d01bb0b-c2f5-4fc4-bac5-774fe7d62679_Name">
    <vt:lpwstr>Veřejné</vt:lpwstr>
  </property>
  <property fmtid="{D5CDD505-2E9C-101B-9397-08002B2CF9AE}" pid="7" name="MSIP_Label_8d01bb0b-c2f5-4fc4-bac5-774fe7d62679_SiteId">
    <vt:lpwstr>e84ea0de-38e7-4864-b153-a909a7746ff0</vt:lpwstr>
  </property>
  <property fmtid="{D5CDD505-2E9C-101B-9397-08002B2CF9AE}" pid="8" name="MSIP_Label_8d01bb0b-c2f5-4fc4-bac5-774fe7d62679_ActionId">
    <vt:lpwstr>c09d92ef-5e60-4101-a4e8-7ebbdbdfd5c1</vt:lpwstr>
  </property>
  <property fmtid="{D5CDD505-2E9C-101B-9397-08002B2CF9AE}" pid="9" name="MSIP_Label_8d01bb0b-c2f5-4fc4-bac5-774fe7d62679_ContentBits">
    <vt:lpwstr>0</vt:lpwstr>
  </property>
  <property fmtid="{D5CDD505-2E9C-101B-9397-08002B2CF9AE}" pid="10" name="MSIP_Label_8d01bb0b-c2f5-4fc4-bac5-774fe7d62679_Tag">
    <vt:lpwstr>10, 0, 1, 1</vt:lpwstr>
  </property>
  <property fmtid="{D5CDD505-2E9C-101B-9397-08002B2CF9AE}" pid="11" name="MediaServiceImageTags">
    <vt:lpwstr/>
  </property>
  <property fmtid="{D5CDD505-2E9C-101B-9397-08002B2CF9AE}" pid="12" name="GCG_PML_LeadUnit">
    <vt:lpwstr>1;#Com|91be7a05-0945-a784-da6c-191e4d516dea</vt:lpwstr>
  </property>
  <property fmtid="{D5CDD505-2E9C-101B-9397-08002B2CF9AE}" pid="13" name="GCG_PML_Sector">
    <vt:lpwstr>9;#COMMUNICATION|ebc27f1f-b863-4d4d-abe6-ca23350f1598</vt:lpwstr>
  </property>
  <property fmtid="{D5CDD505-2E9C-101B-9397-08002B2CF9AE}" pid="14" name="GCG_PDoc_Hierarchy">
    <vt:lpwstr>12;#02-Implementation|8c557e85-3b5a-4fad-9e4e-5dbb79834368</vt:lpwstr>
  </property>
  <property fmtid="{D5CDD505-2E9C-101B-9397-08002B2CF9AE}" pid="15" name="GCG_PML_NatureOfContract">
    <vt:lpwstr>2;#Time ＆ Material|c684b1da-f893-427f-aa54-5af376496c76</vt:lpwstr>
  </property>
  <property fmtid="{D5CDD505-2E9C-101B-9397-08002B2CF9AE}" pid="16" name="GCG_PML_Country">
    <vt:lpwstr>7;#Belgium|215c9f7d-a693-454f-9b23-42466d4f9576</vt:lpwstr>
  </property>
  <property fmtid="{D5CDD505-2E9C-101B-9397-08002B2CF9AE}" pid="17" name="GCG_PML_Unit">
    <vt:lpwstr>1;#Com|91be7a05-0945-a784-da6c-191e4d516dea</vt:lpwstr>
  </property>
  <property fmtid="{D5CDD505-2E9C-101B-9397-08002B2CF9AE}" pid="18" name="GCG_PML_SDG">
    <vt:lpwstr/>
  </property>
  <property fmtid="{D5CDD505-2E9C-101B-9397-08002B2CF9AE}" pid="19" name="GCG_PML_Beneficiary">
    <vt:lpwstr>11;#EFSA - European Food Safety Authority|65dce739-9741-494e-ad69-b6bf05113814</vt:lpwstr>
  </property>
  <property fmtid="{D5CDD505-2E9C-101B-9397-08002B2CF9AE}" pid="20" name="GCG_PML_TechnicalFields">
    <vt:lpwstr>10;#Communication|e78e3ec7-70bd-4cc0-abad-24308b3e17a7</vt:lpwstr>
  </property>
  <property fmtid="{D5CDD505-2E9C-101B-9397-08002B2CF9AE}" pid="21" name="GCG_PML_ServiceLine">
    <vt:lpwstr/>
  </property>
  <property fmtid="{D5CDD505-2E9C-101B-9397-08002B2CF9AE}" pid="22" name="GCG_PML_Region">
    <vt:lpwstr>3;#Western Europe|8871c1ee-64d1-46cb-811b-140ad92c009f;#4;#Europe ＆ Central Asia|fb72a473-b246-49e0-bcf4-5be0d2c6efcc;#5;#EU Member States|38612e80-6003-4ce7-af68-85c04bce5180;#6;#European Economic Area|943a8c03-5a98-407c-b0cf-a70481c69969</vt:lpwstr>
  </property>
  <property fmtid="{D5CDD505-2E9C-101B-9397-08002B2CF9AE}" pid="23" name="GCG_PML_Financier">
    <vt:lpwstr>8;#EU - European Union|b05e4926-cd10-4aa1-a755-88a1fa9d24c8</vt:lpwstr>
  </property>
</Properties>
</file>