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1F4A1" w14:textId="1D6431CA" w:rsidR="00506395" w:rsidRPr="00B5365C" w:rsidRDefault="00506395" w:rsidP="0050639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EAB9FA2" w14:textId="27D6D778" w:rsidR="00506395" w:rsidRPr="00B5365C" w:rsidRDefault="00506395" w:rsidP="0050639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8348901" w14:textId="77777777" w:rsidR="00506395" w:rsidRPr="00B5365C" w:rsidRDefault="00506395" w:rsidP="0050639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1F4E79"/>
          <w:sz w:val="32"/>
          <w:szCs w:val="32"/>
        </w:rPr>
      </w:pPr>
    </w:p>
    <w:p w14:paraId="55C38036" w14:textId="3417AABD" w:rsidR="005B07BC" w:rsidRPr="00FA58B1" w:rsidRDefault="005B07BC" w:rsidP="005B07BC">
      <w:pPr>
        <w:pStyle w:val="paragraph"/>
        <w:spacing w:after="0"/>
        <w:textAlignment w:val="baseline"/>
        <w:rPr>
          <w:rFonts w:ascii="Calibri" w:eastAsia="Calibri" w:hAnsi="Calibri" w:cs="Calibri"/>
          <w:b/>
          <w:bCs/>
          <w:color w:val="22294D"/>
        </w:rPr>
      </w:pPr>
      <w:r w:rsidRPr="00FA58B1">
        <w:rPr>
          <w:rFonts w:ascii="Calibri" w:eastAsia="Calibri" w:hAnsi="Calibri" w:cs="Calibri"/>
          <w:b/>
          <w:bCs/>
          <w:color w:val="22294D"/>
        </w:rPr>
        <w:t xml:space="preserve">NOVO IZDANJE </w:t>
      </w:r>
      <w:r w:rsidR="007B6876">
        <w:rPr>
          <w:rFonts w:ascii="Calibri" w:eastAsia="Calibri" w:hAnsi="Calibri" w:cs="Calibri"/>
          <w:b/>
          <w:bCs/>
          <w:color w:val="22294D"/>
        </w:rPr>
        <w:t xml:space="preserve">EUROPSKE </w:t>
      </w:r>
      <w:r w:rsidRPr="00FA58B1">
        <w:rPr>
          <w:rFonts w:ascii="Calibri" w:eastAsia="Calibri" w:hAnsi="Calibri" w:cs="Calibri"/>
          <w:b/>
          <w:bCs/>
          <w:color w:val="22294D"/>
        </w:rPr>
        <w:t>KAMPANJE SAFE2EAT</w:t>
      </w:r>
    </w:p>
    <w:p w14:paraId="0C049E80" w14:textId="59E203A1" w:rsidR="00F577C7" w:rsidRDefault="00F577C7" w:rsidP="00F577C7">
      <w:pPr>
        <w:pStyle w:val="paragraph"/>
        <w:spacing w:after="0"/>
        <w:textAlignment w:val="baseline"/>
        <w:rPr>
          <w:rFonts w:ascii="Calibri" w:eastAsia="Calibri" w:hAnsi="Calibri" w:cs="Calibri"/>
          <w:b/>
          <w:bCs/>
          <w:color w:val="22294D"/>
          <w:sz w:val="32"/>
          <w:szCs w:val="32"/>
        </w:rPr>
      </w:pPr>
      <w:r>
        <w:rPr>
          <w:rFonts w:ascii="Calibri" w:eastAsia="Calibri" w:hAnsi="Calibri" w:cs="Calibri"/>
          <w:b/>
          <w:bCs/>
          <w:color w:val="22294D"/>
          <w:sz w:val="32"/>
          <w:szCs w:val="32"/>
        </w:rPr>
        <w:t xml:space="preserve">Hrvati znaju </w:t>
      </w:r>
      <w:r w:rsidRPr="000E65AA">
        <w:rPr>
          <w:rFonts w:ascii="Calibri" w:eastAsia="Calibri" w:hAnsi="Calibri" w:cs="Calibri"/>
          <w:b/>
          <w:bCs/>
          <w:color w:val="22294D"/>
          <w:sz w:val="32"/>
          <w:szCs w:val="32"/>
        </w:rPr>
        <w:t xml:space="preserve">što je zdravo, ali </w:t>
      </w:r>
      <w:r w:rsidR="00641E7A">
        <w:rPr>
          <w:rFonts w:ascii="Calibri" w:eastAsia="Calibri" w:hAnsi="Calibri" w:cs="Calibri"/>
          <w:b/>
          <w:bCs/>
          <w:color w:val="22294D"/>
          <w:sz w:val="32"/>
          <w:szCs w:val="32"/>
        </w:rPr>
        <w:t xml:space="preserve">se </w:t>
      </w:r>
      <w:r w:rsidR="007E1276">
        <w:rPr>
          <w:rFonts w:ascii="Calibri" w:eastAsia="Calibri" w:hAnsi="Calibri" w:cs="Calibri"/>
          <w:b/>
          <w:bCs/>
          <w:color w:val="22294D"/>
          <w:sz w:val="32"/>
          <w:szCs w:val="32"/>
        </w:rPr>
        <w:t xml:space="preserve">često </w:t>
      </w:r>
      <w:r w:rsidR="00641E7A">
        <w:rPr>
          <w:rFonts w:ascii="Calibri" w:eastAsia="Calibri" w:hAnsi="Calibri" w:cs="Calibri"/>
          <w:b/>
          <w:bCs/>
          <w:color w:val="22294D"/>
          <w:sz w:val="32"/>
          <w:szCs w:val="32"/>
        </w:rPr>
        <w:t xml:space="preserve">ne </w:t>
      </w:r>
      <w:r w:rsidR="006A4548">
        <w:rPr>
          <w:rFonts w:ascii="Calibri" w:eastAsia="Calibri" w:hAnsi="Calibri" w:cs="Calibri"/>
          <w:b/>
          <w:bCs/>
          <w:color w:val="22294D"/>
          <w:sz w:val="32"/>
          <w:szCs w:val="32"/>
        </w:rPr>
        <w:t xml:space="preserve">hrane </w:t>
      </w:r>
      <w:r w:rsidRPr="000E65AA">
        <w:rPr>
          <w:rFonts w:ascii="Calibri" w:eastAsia="Calibri" w:hAnsi="Calibri" w:cs="Calibri"/>
          <w:b/>
          <w:bCs/>
          <w:color w:val="22294D"/>
          <w:sz w:val="32"/>
          <w:szCs w:val="32"/>
        </w:rPr>
        <w:t xml:space="preserve">tako: </w:t>
      </w:r>
      <w:r>
        <w:rPr>
          <w:rFonts w:ascii="Calibri" w:eastAsia="Calibri" w:hAnsi="Calibri" w:cs="Calibri"/>
          <w:b/>
          <w:bCs/>
          <w:color w:val="22294D"/>
          <w:sz w:val="32"/>
          <w:szCs w:val="32"/>
        </w:rPr>
        <w:t xml:space="preserve">EFSA i HAPIH educiraju i donose praktične </w:t>
      </w:r>
      <w:r w:rsidRPr="000E65AA">
        <w:rPr>
          <w:rFonts w:ascii="Calibri" w:eastAsia="Calibri" w:hAnsi="Calibri" w:cs="Calibri"/>
          <w:b/>
          <w:bCs/>
          <w:color w:val="22294D"/>
          <w:sz w:val="32"/>
          <w:szCs w:val="32"/>
        </w:rPr>
        <w:t>savjete građanima</w:t>
      </w:r>
    </w:p>
    <w:p w14:paraId="0339B7E9" w14:textId="562EC39B" w:rsidR="005B07BC" w:rsidRPr="005B07BC" w:rsidRDefault="005B07BC" w:rsidP="007B6876">
      <w:pPr>
        <w:pStyle w:val="NormalWeb"/>
        <w:rPr>
          <w:rFonts w:ascii="Calibri" w:hAnsi="Calibri"/>
        </w:rPr>
      </w:pPr>
      <w:r>
        <w:rPr>
          <w:rFonts w:ascii="Calibri" w:hAnsi="Calibri"/>
          <w:b/>
        </w:rPr>
        <w:t>Zagreb</w:t>
      </w:r>
      <w:r w:rsidR="00B34544" w:rsidRPr="00B5365C">
        <w:rPr>
          <w:rFonts w:ascii="Calibri" w:hAnsi="Calibri"/>
          <w:b/>
        </w:rPr>
        <w:t>, 16. travnja 2026.</w:t>
      </w:r>
      <w:r w:rsidR="00B34544" w:rsidRPr="00B5365C">
        <w:rPr>
          <w:rFonts w:ascii="Calibri" w:hAnsi="Calibri"/>
        </w:rPr>
        <w:t xml:space="preserve"> – </w:t>
      </w:r>
      <w:r w:rsidR="00FA58B1">
        <w:rPr>
          <w:rFonts w:ascii="Calibri" w:hAnsi="Calibri"/>
          <w:b/>
          <w:bCs/>
        </w:rPr>
        <w:t>Zabrinjavajuć</w:t>
      </w:r>
      <w:r w:rsidRPr="005B07BC">
        <w:rPr>
          <w:rFonts w:ascii="Calibri" w:hAnsi="Calibri"/>
          <w:b/>
          <w:bCs/>
        </w:rPr>
        <w:t>e statistike o debljini, rast broj</w:t>
      </w:r>
      <w:r w:rsidR="000F37CE">
        <w:rPr>
          <w:rFonts w:ascii="Calibri" w:hAnsi="Calibri"/>
          <w:b/>
          <w:bCs/>
        </w:rPr>
        <w:t>a</w:t>
      </w:r>
      <w:r w:rsidRPr="005B07BC">
        <w:rPr>
          <w:rFonts w:ascii="Calibri" w:hAnsi="Calibri"/>
          <w:b/>
          <w:bCs/>
        </w:rPr>
        <w:t xml:space="preserve"> oboljelih od karcinoma debelog crijeva, koji se povezuje </w:t>
      </w:r>
      <w:r w:rsidR="00BB71A5">
        <w:rPr>
          <w:rFonts w:ascii="Calibri" w:hAnsi="Calibri"/>
          <w:b/>
          <w:bCs/>
        </w:rPr>
        <w:t xml:space="preserve">i </w:t>
      </w:r>
      <w:r w:rsidRPr="005B07BC">
        <w:rPr>
          <w:rFonts w:ascii="Calibri" w:hAnsi="Calibri"/>
          <w:b/>
          <w:bCs/>
        </w:rPr>
        <w:t xml:space="preserve">s kvalitetom prehrane, kao i učestali nutritivni deficiti, od željeza do vitamina D, sve više otvaraju pitanje </w:t>
      </w:r>
      <w:r w:rsidR="00FA58B1">
        <w:rPr>
          <w:rFonts w:ascii="Calibri" w:hAnsi="Calibri"/>
          <w:b/>
          <w:bCs/>
        </w:rPr>
        <w:t>-</w:t>
      </w:r>
      <w:r w:rsidRPr="005B07BC">
        <w:rPr>
          <w:rFonts w:ascii="Calibri" w:hAnsi="Calibri"/>
          <w:b/>
          <w:bCs/>
        </w:rPr>
        <w:t xml:space="preserve"> znamo li doista što znači </w:t>
      </w:r>
      <w:r w:rsidR="00EC0248">
        <w:rPr>
          <w:rFonts w:ascii="Calibri" w:hAnsi="Calibri"/>
          <w:b/>
          <w:bCs/>
        </w:rPr>
        <w:t>hraniti se pravilno</w:t>
      </w:r>
      <w:r w:rsidRPr="005B07BC">
        <w:rPr>
          <w:rFonts w:ascii="Calibri" w:hAnsi="Calibri"/>
          <w:b/>
          <w:bCs/>
        </w:rPr>
        <w:t xml:space="preserve"> i zadovoljavamo li stvarne potrebe organizma? Upravo zato Europska agencija za sigurnost hrane (EFSA) i Hrvatska agencija za poljoprivredu i hranu (HAPIH) pokreću novu sezonu edukativno-informativne kampanje Safe2Eat, u kojoj uz ključne teme sigurnog rukovanja hranom i smanjenja otpada</w:t>
      </w:r>
      <w:r w:rsidR="008D47A9">
        <w:rPr>
          <w:rFonts w:ascii="Calibri" w:hAnsi="Calibri"/>
          <w:b/>
          <w:bCs/>
        </w:rPr>
        <w:t xml:space="preserve"> od hrane,</w:t>
      </w:r>
      <w:r w:rsidRPr="005B07BC">
        <w:rPr>
          <w:rFonts w:ascii="Calibri" w:hAnsi="Calibri"/>
          <w:b/>
          <w:bCs/>
        </w:rPr>
        <w:t xml:space="preserve"> poseban fokus po prvi put stavljaju na prehrambene potrebe.</w:t>
      </w:r>
    </w:p>
    <w:p w14:paraId="4340551A" w14:textId="1350FF88" w:rsidR="005B07BC" w:rsidRPr="00B87B7A" w:rsidRDefault="00E079BC" w:rsidP="007B6876">
      <w:pPr>
        <w:ind w:right="0"/>
        <w:rPr>
          <w:rFonts w:ascii="Calibri" w:eastAsia="Calibri" w:hAnsi="Calibri" w:cs="Calibri"/>
          <w:sz w:val="24"/>
          <w:szCs w:val="24"/>
        </w:rPr>
      </w:pPr>
      <w:r w:rsidRPr="00E079BC">
        <w:rPr>
          <w:rFonts w:ascii="Calibri" w:eastAsia="Calibri" w:hAnsi="Calibri" w:cs="Calibri"/>
          <w:sz w:val="24"/>
          <w:szCs w:val="24"/>
        </w:rPr>
        <w:t xml:space="preserve">Da Hrvati prepoznaju osnove </w:t>
      </w:r>
      <w:r w:rsidR="00DE204C">
        <w:rPr>
          <w:rFonts w:ascii="Calibri" w:eastAsia="Calibri" w:hAnsi="Calibri" w:cs="Calibri"/>
          <w:sz w:val="24"/>
          <w:szCs w:val="24"/>
        </w:rPr>
        <w:t>pravilne</w:t>
      </w:r>
      <w:r w:rsidR="00DE204C" w:rsidRPr="00E079BC">
        <w:rPr>
          <w:rFonts w:ascii="Calibri" w:eastAsia="Calibri" w:hAnsi="Calibri" w:cs="Calibri"/>
          <w:sz w:val="24"/>
          <w:szCs w:val="24"/>
        </w:rPr>
        <w:t xml:space="preserve"> </w:t>
      </w:r>
      <w:r w:rsidRPr="00E079BC">
        <w:rPr>
          <w:rFonts w:ascii="Calibri" w:eastAsia="Calibri" w:hAnsi="Calibri" w:cs="Calibri"/>
          <w:sz w:val="24"/>
          <w:szCs w:val="24"/>
        </w:rPr>
        <w:t xml:space="preserve">prehrane, potvrđuje i posljednje istraživanje </w:t>
      </w:r>
      <w:r w:rsidRPr="00B87B7A">
        <w:rPr>
          <w:rFonts w:ascii="Calibri" w:eastAsia="Calibri" w:hAnsi="Calibri" w:cs="Calibri"/>
          <w:sz w:val="24"/>
          <w:szCs w:val="24"/>
        </w:rPr>
        <w:t>Eurobarometra</w:t>
      </w:r>
      <w:r w:rsidRPr="00B87B7A">
        <w:rPr>
          <w:rStyle w:val="FootnoteReference"/>
          <w:rFonts w:ascii="Calibri" w:eastAsia="Calibri" w:hAnsi="Calibri" w:cs="Calibri"/>
          <w:sz w:val="24"/>
          <w:szCs w:val="24"/>
        </w:rPr>
        <w:footnoteReference w:id="2"/>
      </w:r>
      <w:r w:rsidRPr="00B87B7A">
        <w:rPr>
          <w:rFonts w:ascii="Calibri" w:eastAsia="Calibri" w:hAnsi="Calibri" w:cs="Calibri"/>
          <w:sz w:val="24"/>
          <w:szCs w:val="24"/>
        </w:rPr>
        <w:t xml:space="preserve"> </w:t>
      </w:r>
      <w:r w:rsidR="00DE204C" w:rsidRPr="00B87B7A">
        <w:rPr>
          <w:rFonts w:ascii="Calibri" w:eastAsia="Calibri" w:hAnsi="Calibri" w:cs="Calibri"/>
          <w:sz w:val="24"/>
          <w:szCs w:val="24"/>
        </w:rPr>
        <w:t>iz</w:t>
      </w:r>
      <w:r w:rsidRPr="00B87B7A">
        <w:rPr>
          <w:rFonts w:ascii="Calibri" w:eastAsia="Calibri" w:hAnsi="Calibri" w:cs="Calibri"/>
          <w:sz w:val="24"/>
          <w:szCs w:val="24"/>
        </w:rPr>
        <w:t xml:space="preserve"> 2025.</w:t>
      </w:r>
      <w:r w:rsidR="00DE204C" w:rsidRPr="00B87B7A">
        <w:rPr>
          <w:rFonts w:ascii="Calibri" w:eastAsia="Calibri" w:hAnsi="Calibri" w:cs="Calibri"/>
          <w:sz w:val="24"/>
          <w:szCs w:val="24"/>
        </w:rPr>
        <w:t xml:space="preserve"> godine</w:t>
      </w:r>
      <w:r w:rsidRPr="00B87B7A">
        <w:rPr>
          <w:rFonts w:ascii="Calibri" w:eastAsia="Calibri" w:hAnsi="Calibri" w:cs="Calibri"/>
          <w:sz w:val="24"/>
          <w:szCs w:val="24"/>
        </w:rPr>
        <w:t xml:space="preserve">, provedeno za EFSA-u. </w:t>
      </w:r>
      <w:r w:rsidR="005B07BC" w:rsidRPr="00B87B7A">
        <w:rPr>
          <w:rFonts w:ascii="Calibri" w:eastAsia="Calibri" w:hAnsi="Calibri" w:cs="Calibri"/>
          <w:sz w:val="24"/>
          <w:szCs w:val="24"/>
        </w:rPr>
        <w:t xml:space="preserve">Prema </w:t>
      </w:r>
      <w:r w:rsidR="00DE204C" w:rsidRPr="00B87B7A">
        <w:rPr>
          <w:rFonts w:ascii="Calibri" w:eastAsia="Calibri" w:hAnsi="Calibri" w:cs="Calibri"/>
          <w:sz w:val="24"/>
          <w:szCs w:val="24"/>
        </w:rPr>
        <w:t>rezultatima istraživanja</w:t>
      </w:r>
      <w:r w:rsidR="008D47A9" w:rsidRPr="00B87B7A">
        <w:rPr>
          <w:rFonts w:ascii="Calibri" w:eastAsia="Calibri" w:hAnsi="Calibri" w:cs="Calibri"/>
          <w:sz w:val="24"/>
          <w:szCs w:val="24"/>
        </w:rPr>
        <w:t>,</w:t>
      </w:r>
      <w:r w:rsidRPr="00B87B7A">
        <w:rPr>
          <w:rFonts w:ascii="Calibri" w:eastAsia="Calibri" w:hAnsi="Calibri" w:cs="Calibri"/>
          <w:sz w:val="24"/>
          <w:szCs w:val="24"/>
        </w:rPr>
        <w:t xml:space="preserve"> </w:t>
      </w:r>
      <w:r w:rsidR="005B07BC" w:rsidRPr="00B87B7A">
        <w:rPr>
          <w:rFonts w:ascii="Calibri" w:eastAsia="Calibri" w:hAnsi="Calibri" w:cs="Calibri"/>
          <w:sz w:val="24"/>
          <w:szCs w:val="24"/>
        </w:rPr>
        <w:t>gotovo svaki drugi ispitanik iz Hrvatske</w:t>
      </w:r>
      <w:r w:rsidR="00EE6154" w:rsidRPr="00B87B7A">
        <w:rPr>
          <w:rStyle w:val="FootnoteReference"/>
          <w:rFonts w:ascii="Calibri" w:eastAsia="Calibri" w:hAnsi="Calibri" w:cs="Calibri"/>
          <w:sz w:val="24"/>
          <w:szCs w:val="24"/>
        </w:rPr>
        <w:footnoteReference w:id="3"/>
      </w:r>
      <w:r w:rsidR="00EE6154" w:rsidRPr="00B87B7A">
        <w:rPr>
          <w:rFonts w:ascii="Calibri" w:eastAsia="Calibri" w:hAnsi="Calibri" w:cs="Calibri"/>
          <w:sz w:val="24"/>
          <w:szCs w:val="24"/>
        </w:rPr>
        <w:t xml:space="preserve"> </w:t>
      </w:r>
      <w:r w:rsidR="005B07BC" w:rsidRPr="00B87B7A">
        <w:rPr>
          <w:rFonts w:ascii="Calibri" w:eastAsia="Calibri" w:hAnsi="Calibri" w:cs="Calibri"/>
          <w:sz w:val="24"/>
          <w:szCs w:val="24"/>
        </w:rPr>
        <w:t xml:space="preserve">smatra voće i povrće temeljem </w:t>
      </w:r>
      <w:r w:rsidR="00D97F60" w:rsidRPr="00B87B7A">
        <w:rPr>
          <w:rFonts w:ascii="Calibri" w:eastAsia="Calibri" w:hAnsi="Calibri" w:cs="Calibri"/>
          <w:sz w:val="24"/>
          <w:szCs w:val="24"/>
        </w:rPr>
        <w:t xml:space="preserve">pravilne </w:t>
      </w:r>
      <w:r w:rsidR="005B07BC" w:rsidRPr="00B87B7A">
        <w:rPr>
          <w:rFonts w:ascii="Calibri" w:eastAsia="Calibri" w:hAnsi="Calibri" w:cs="Calibri"/>
          <w:sz w:val="24"/>
          <w:szCs w:val="24"/>
        </w:rPr>
        <w:t>prehrane. Istodobno, 45% smatra da bi prehrana trebala uključivati lokalno proizvedenu hranu, dok oko trećine ističe važnost većeg unosa organskih proizvoda (33%), ribe (30%) te mahunarki, grahorica i orašastih plodova (31%). Otprilike svaki četvrti ispitanik važnost pridaje i prehrani temelj</w:t>
      </w:r>
      <w:r w:rsidR="004D32C6" w:rsidRPr="00B87B7A">
        <w:rPr>
          <w:rFonts w:ascii="Calibri" w:eastAsia="Calibri" w:hAnsi="Calibri" w:cs="Calibri"/>
          <w:sz w:val="24"/>
          <w:szCs w:val="24"/>
        </w:rPr>
        <w:t>e</w:t>
      </w:r>
      <w:r w:rsidR="005B07BC" w:rsidRPr="00B87B7A">
        <w:rPr>
          <w:rFonts w:ascii="Calibri" w:eastAsia="Calibri" w:hAnsi="Calibri" w:cs="Calibri"/>
          <w:sz w:val="24"/>
          <w:szCs w:val="24"/>
        </w:rPr>
        <w:t xml:space="preserve">noj na namirnicama biljnog podrijetla (24%), a svaki peti povećanom unosu vlakana (20%). Građani prepoznaju i što bi trebalo ograničiti u prehrani. Najčešće ističu smanjenje unosa šećera (38%), ultraprerađene hrane (35%), masti (34%) i soli (30%). </w:t>
      </w:r>
    </w:p>
    <w:p w14:paraId="3E03D9F8" w14:textId="4CD54364" w:rsidR="00A237A0" w:rsidRPr="00B87B7A" w:rsidRDefault="005B07BC" w:rsidP="00B87B7A">
      <w:pPr>
        <w:pStyle w:val="pf0"/>
        <w:rPr>
          <w:rFonts w:ascii="Calibri" w:hAnsi="Calibri" w:cs="Calibri"/>
        </w:rPr>
      </w:pPr>
      <w:r w:rsidRPr="00CB4BF0">
        <w:rPr>
          <w:rFonts w:ascii="Calibri" w:eastAsia="Calibri" w:hAnsi="Calibri" w:cs="Calibri"/>
          <w:color w:val="22294D"/>
          <w:lang w:eastAsia="en-US"/>
        </w:rPr>
        <w:t xml:space="preserve">Ipak, podaci pokazuju da ne postoji jedinstven pogled na </w:t>
      </w:r>
      <w:r w:rsidR="00DE204C" w:rsidRPr="00CB4BF0">
        <w:rPr>
          <w:rFonts w:ascii="Calibri" w:eastAsia="Calibri" w:hAnsi="Calibri" w:cs="Calibri"/>
          <w:color w:val="22294D"/>
          <w:lang w:eastAsia="en-US"/>
        </w:rPr>
        <w:t xml:space="preserve">pravilnu </w:t>
      </w:r>
      <w:r w:rsidRPr="00CB4BF0">
        <w:rPr>
          <w:rFonts w:ascii="Calibri" w:eastAsia="Calibri" w:hAnsi="Calibri" w:cs="Calibri"/>
          <w:color w:val="22294D"/>
          <w:lang w:eastAsia="en-US"/>
        </w:rPr>
        <w:t>prehranu</w:t>
      </w:r>
      <w:r w:rsidRPr="00CB4BF0">
        <w:rPr>
          <w:rStyle w:val="cf01"/>
          <w:rFonts w:ascii="Calibri" w:hAnsi="Calibri" w:cs="Calibri"/>
          <w:sz w:val="24"/>
          <w:szCs w:val="24"/>
        </w:rPr>
        <w:t xml:space="preserve">. </w:t>
      </w:r>
      <w:r w:rsidR="00191B4F" w:rsidRPr="00CB4BF0">
        <w:rPr>
          <w:rStyle w:val="cf01"/>
          <w:rFonts w:ascii="Calibri" w:hAnsi="Calibri" w:cs="Calibri"/>
          <w:sz w:val="24"/>
          <w:szCs w:val="24"/>
        </w:rPr>
        <w:t>Starije</w:t>
      </w:r>
      <w:r w:rsidR="00191B4F" w:rsidRPr="00B87B7A">
        <w:rPr>
          <w:rStyle w:val="cf01"/>
          <w:rFonts w:ascii="Calibri" w:hAnsi="Calibri" w:cs="Calibri"/>
          <w:sz w:val="24"/>
          <w:szCs w:val="24"/>
        </w:rPr>
        <w:t xml:space="preserve"> osobe češće naglašavaju važnost smanjenja unosa soli i ultraprerađene hrane te većeg unosa ribe, dok mlađe dobne skupine veću važnost pridaju povećanom unosu proteina, kao i konzumaciji organske hrane te smanjenom unosu mesa i mliječnih proizvoda.</w:t>
      </w:r>
    </w:p>
    <w:p w14:paraId="596A7BCF" w14:textId="7F3C70F0" w:rsidR="005B07BC" w:rsidRDefault="005B07BC" w:rsidP="007B6876">
      <w:pPr>
        <w:ind w:right="0"/>
        <w:rPr>
          <w:rFonts w:ascii="Calibri" w:eastAsia="Calibri" w:hAnsi="Calibri" w:cs="Calibri"/>
          <w:sz w:val="24"/>
          <w:szCs w:val="24"/>
        </w:rPr>
      </w:pPr>
      <w:r w:rsidRPr="005B07BC">
        <w:rPr>
          <w:rFonts w:ascii="Calibri" w:eastAsia="Calibri" w:hAnsi="Calibri" w:cs="Calibri"/>
          <w:sz w:val="24"/>
          <w:szCs w:val="24"/>
        </w:rPr>
        <w:t xml:space="preserve">I financijske mogućnosti utječu na prehrambene izbore. Građani s financijskim ograničenjima rjeđe </w:t>
      </w:r>
      <w:r w:rsidR="00BA457B">
        <w:rPr>
          <w:rFonts w:ascii="Calibri" w:eastAsia="Calibri" w:hAnsi="Calibri" w:cs="Calibri"/>
          <w:sz w:val="24"/>
          <w:szCs w:val="24"/>
        </w:rPr>
        <w:t>ističu</w:t>
      </w:r>
      <w:r w:rsidRPr="005B07BC">
        <w:rPr>
          <w:rFonts w:ascii="Calibri" w:eastAsia="Calibri" w:hAnsi="Calibri" w:cs="Calibri"/>
          <w:sz w:val="24"/>
          <w:szCs w:val="24"/>
        </w:rPr>
        <w:t xml:space="preserve"> važnost unosa </w:t>
      </w:r>
      <w:r w:rsidR="0088456B">
        <w:rPr>
          <w:rFonts w:ascii="Calibri" w:eastAsia="Calibri" w:hAnsi="Calibri" w:cs="Calibri"/>
          <w:sz w:val="24"/>
          <w:szCs w:val="24"/>
        </w:rPr>
        <w:t>manje šećera</w:t>
      </w:r>
      <w:r w:rsidRPr="005B07BC">
        <w:rPr>
          <w:rFonts w:ascii="Calibri" w:eastAsia="Calibri" w:hAnsi="Calibri" w:cs="Calibri"/>
          <w:sz w:val="24"/>
          <w:szCs w:val="24"/>
        </w:rPr>
        <w:t xml:space="preserve"> </w:t>
      </w:r>
      <w:r w:rsidR="0088456B">
        <w:rPr>
          <w:rFonts w:ascii="Calibri" w:eastAsia="Calibri" w:hAnsi="Calibri" w:cs="Calibri"/>
          <w:sz w:val="24"/>
          <w:szCs w:val="24"/>
        </w:rPr>
        <w:t xml:space="preserve">i </w:t>
      </w:r>
      <w:r w:rsidRPr="005B07BC">
        <w:rPr>
          <w:rFonts w:ascii="Calibri" w:eastAsia="Calibri" w:hAnsi="Calibri" w:cs="Calibri"/>
          <w:sz w:val="24"/>
          <w:szCs w:val="24"/>
        </w:rPr>
        <w:t>ultraprerađene hrane u odnosu na financijski stabilnije skupine, što upućuje na to da dostupnost i cijena hrane</w:t>
      </w:r>
      <w:r w:rsidR="00BA457B">
        <w:rPr>
          <w:rFonts w:ascii="Calibri" w:eastAsia="Calibri" w:hAnsi="Calibri" w:cs="Calibri"/>
          <w:sz w:val="24"/>
          <w:szCs w:val="24"/>
        </w:rPr>
        <w:t xml:space="preserve"> izravno</w:t>
      </w:r>
      <w:r w:rsidRPr="005B07BC">
        <w:rPr>
          <w:rFonts w:ascii="Calibri" w:eastAsia="Calibri" w:hAnsi="Calibri" w:cs="Calibri"/>
          <w:sz w:val="24"/>
          <w:szCs w:val="24"/>
        </w:rPr>
        <w:t xml:space="preserve"> utječu na kvalitetu prehrane.</w:t>
      </w:r>
    </w:p>
    <w:p w14:paraId="5E546184" w14:textId="7CAC2667" w:rsidR="005B07BC" w:rsidRDefault="005B07BC" w:rsidP="007B6876">
      <w:pPr>
        <w:ind w:right="0"/>
        <w:rPr>
          <w:rFonts w:ascii="Calibri" w:eastAsia="Calibri" w:hAnsi="Calibri" w:cs="Calibri"/>
          <w:sz w:val="24"/>
          <w:szCs w:val="24"/>
        </w:rPr>
      </w:pPr>
      <w:r w:rsidRPr="005B07BC">
        <w:rPr>
          <w:rFonts w:ascii="Calibri" w:eastAsia="Calibri" w:hAnsi="Calibri" w:cs="Calibri"/>
          <w:sz w:val="24"/>
          <w:szCs w:val="24"/>
        </w:rPr>
        <w:t xml:space="preserve">„Podaci pokazuju da građani prepoznaju osnove </w:t>
      </w:r>
      <w:r w:rsidR="00D97F60">
        <w:rPr>
          <w:rFonts w:ascii="Calibri" w:eastAsia="Calibri" w:hAnsi="Calibri" w:cs="Calibri"/>
          <w:sz w:val="24"/>
          <w:szCs w:val="24"/>
        </w:rPr>
        <w:t>pravilne</w:t>
      </w:r>
      <w:r w:rsidR="00D97F60" w:rsidRPr="005B07BC">
        <w:rPr>
          <w:rFonts w:ascii="Calibri" w:eastAsia="Calibri" w:hAnsi="Calibri" w:cs="Calibri"/>
          <w:sz w:val="24"/>
          <w:szCs w:val="24"/>
        </w:rPr>
        <w:t xml:space="preserve"> </w:t>
      </w:r>
      <w:r w:rsidRPr="005B07BC">
        <w:rPr>
          <w:rFonts w:ascii="Calibri" w:eastAsia="Calibri" w:hAnsi="Calibri" w:cs="Calibri"/>
          <w:sz w:val="24"/>
          <w:szCs w:val="24"/>
        </w:rPr>
        <w:t xml:space="preserve">prehrane, no svakodnevne navike često to ne prate, zbog čega i dalje postoji prostor za bolje razumijevanje i usvajanje zdravijih prehrambenih navika. Osim toga, </w:t>
      </w:r>
      <w:r w:rsidR="00D97F60">
        <w:rPr>
          <w:rFonts w:ascii="Calibri" w:eastAsia="Calibri" w:hAnsi="Calibri" w:cs="Calibri"/>
          <w:sz w:val="24"/>
          <w:szCs w:val="24"/>
        </w:rPr>
        <w:t>pravilna</w:t>
      </w:r>
      <w:r w:rsidR="00D97F60" w:rsidRPr="005B07BC">
        <w:rPr>
          <w:rFonts w:ascii="Calibri" w:eastAsia="Calibri" w:hAnsi="Calibri" w:cs="Calibri"/>
          <w:sz w:val="24"/>
          <w:szCs w:val="24"/>
        </w:rPr>
        <w:t xml:space="preserve"> </w:t>
      </w:r>
      <w:r w:rsidRPr="005B07BC">
        <w:rPr>
          <w:rFonts w:ascii="Calibri" w:eastAsia="Calibri" w:hAnsi="Calibri" w:cs="Calibri"/>
          <w:sz w:val="24"/>
          <w:szCs w:val="24"/>
        </w:rPr>
        <w:t xml:space="preserve">prehrana nije univerzalna kategorija, ona ovisi o dobi, spolu, razini tjelesne aktivnosti, zdravstvenom stanju i životnim okolnostima. Upravo zato kroz kampanju Safe2Eat potrošačima želimo pružiti provjerene, znanstveno utemeljene i praktične </w:t>
      </w:r>
      <w:r w:rsidRPr="005B07BC">
        <w:rPr>
          <w:rFonts w:ascii="Calibri" w:eastAsia="Calibri" w:hAnsi="Calibri" w:cs="Calibri"/>
          <w:sz w:val="24"/>
          <w:szCs w:val="24"/>
        </w:rPr>
        <w:lastRenderedPageBreak/>
        <w:t xml:space="preserve">informacije koje će im pomoći da svoje prehrambene navike unaprijede u skladu sa stvarnim potrebama organizma i preporukama struke“, istaknuo je </w:t>
      </w:r>
      <w:r w:rsidR="00677970" w:rsidRPr="00677970">
        <w:rPr>
          <w:rFonts w:ascii="Calibri" w:eastAsia="Calibri" w:hAnsi="Calibri" w:cs="Calibri"/>
          <w:b/>
          <w:bCs/>
          <w:sz w:val="24"/>
          <w:szCs w:val="24"/>
        </w:rPr>
        <w:t>Hrvoje Hefer, ravnatelj HAPIH-a.</w:t>
      </w:r>
    </w:p>
    <w:p w14:paraId="413481BA" w14:textId="3B4BF548" w:rsidR="005B07BC" w:rsidRPr="005B07BC" w:rsidRDefault="00E079BC" w:rsidP="007B6876">
      <w:pPr>
        <w:ind w:right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</w:t>
      </w:r>
      <w:r w:rsidR="000E65AA">
        <w:rPr>
          <w:rFonts w:ascii="Calibri" w:eastAsia="Calibri" w:hAnsi="Calibri" w:cs="Calibri"/>
          <w:sz w:val="24"/>
          <w:szCs w:val="24"/>
        </w:rPr>
        <w:t>tručnjaci</w:t>
      </w:r>
      <w:r>
        <w:rPr>
          <w:rFonts w:ascii="Calibri" w:eastAsia="Calibri" w:hAnsi="Calibri" w:cs="Calibri"/>
          <w:sz w:val="24"/>
          <w:szCs w:val="24"/>
        </w:rPr>
        <w:t xml:space="preserve"> zato</w:t>
      </w:r>
      <w:r w:rsidR="000E65AA">
        <w:rPr>
          <w:rFonts w:ascii="Calibri" w:eastAsia="Calibri" w:hAnsi="Calibri" w:cs="Calibri"/>
          <w:sz w:val="24"/>
          <w:szCs w:val="24"/>
        </w:rPr>
        <w:t xml:space="preserve"> preporučuju </w:t>
      </w:r>
      <w:r w:rsidR="005B07BC" w:rsidRPr="005B07BC">
        <w:rPr>
          <w:rFonts w:ascii="Calibri" w:eastAsia="Calibri" w:hAnsi="Calibri" w:cs="Calibri"/>
          <w:sz w:val="24"/>
          <w:szCs w:val="24"/>
        </w:rPr>
        <w:t>raznolik</w:t>
      </w:r>
      <w:r w:rsidR="000E65AA">
        <w:rPr>
          <w:rFonts w:ascii="Calibri" w:eastAsia="Calibri" w:hAnsi="Calibri" w:cs="Calibri"/>
          <w:sz w:val="24"/>
          <w:szCs w:val="24"/>
        </w:rPr>
        <w:t>u</w:t>
      </w:r>
      <w:r w:rsidR="005B07BC" w:rsidRPr="005B07BC">
        <w:rPr>
          <w:rFonts w:ascii="Calibri" w:eastAsia="Calibri" w:hAnsi="Calibri" w:cs="Calibri"/>
          <w:sz w:val="24"/>
          <w:szCs w:val="24"/>
        </w:rPr>
        <w:t xml:space="preserve"> i nutritivno bogat</w:t>
      </w:r>
      <w:r w:rsidR="000E65AA">
        <w:rPr>
          <w:rFonts w:ascii="Calibri" w:eastAsia="Calibri" w:hAnsi="Calibri" w:cs="Calibri"/>
          <w:sz w:val="24"/>
          <w:szCs w:val="24"/>
        </w:rPr>
        <w:t>u</w:t>
      </w:r>
      <w:r w:rsidR="005B07BC" w:rsidRPr="005B07BC">
        <w:rPr>
          <w:rFonts w:ascii="Calibri" w:eastAsia="Calibri" w:hAnsi="Calibri" w:cs="Calibri"/>
          <w:sz w:val="24"/>
          <w:szCs w:val="24"/>
        </w:rPr>
        <w:t xml:space="preserve"> prehran</w:t>
      </w:r>
      <w:r w:rsidR="000E65AA">
        <w:rPr>
          <w:rFonts w:ascii="Calibri" w:eastAsia="Calibri" w:hAnsi="Calibri" w:cs="Calibri"/>
          <w:sz w:val="24"/>
          <w:szCs w:val="24"/>
        </w:rPr>
        <w:t>u</w:t>
      </w:r>
      <w:r w:rsidR="005B07BC" w:rsidRPr="005B07BC">
        <w:rPr>
          <w:rFonts w:ascii="Calibri" w:eastAsia="Calibri" w:hAnsi="Calibri" w:cs="Calibri"/>
          <w:sz w:val="24"/>
          <w:szCs w:val="24"/>
        </w:rPr>
        <w:t xml:space="preserve">. Hrvati bi trebali povećati unos voća i povrća, i to prvenstveno svježeg, sezonskog i lokalno dostupnog. Idealno je dnevno konzumirati tri porcije povrća (osim krumpira) i dvije voća, čime se osigurava dovoljan unos vlakana, vitamina i minerala. Iako takav cilj nije nedostižan, praksa pokazuje </w:t>
      </w:r>
      <w:r w:rsidR="00D97F60">
        <w:rPr>
          <w:rFonts w:ascii="Calibri" w:eastAsia="Calibri" w:hAnsi="Calibri" w:cs="Calibri"/>
          <w:sz w:val="24"/>
          <w:szCs w:val="24"/>
        </w:rPr>
        <w:t>kako</w:t>
      </w:r>
      <w:r w:rsidR="005B07BC" w:rsidRPr="005B07BC">
        <w:rPr>
          <w:rFonts w:ascii="Calibri" w:eastAsia="Calibri" w:hAnsi="Calibri" w:cs="Calibri"/>
          <w:sz w:val="24"/>
          <w:szCs w:val="24"/>
        </w:rPr>
        <w:t xml:space="preserve"> Hrvati i dalje ne konzumiraju dovoljno povrća, pri čemu su nutritivno vrijedna jela poput variva često zapostavljena, osobito među muškarcima.</w:t>
      </w:r>
    </w:p>
    <w:p w14:paraId="166186FA" w14:textId="73BEC4C6" w:rsidR="005B07BC" w:rsidRPr="005B07BC" w:rsidRDefault="005B07BC" w:rsidP="007B6876">
      <w:pPr>
        <w:ind w:right="0"/>
        <w:rPr>
          <w:rFonts w:ascii="Calibri" w:eastAsia="Calibri" w:hAnsi="Calibri" w:cs="Calibri"/>
          <w:sz w:val="24"/>
          <w:szCs w:val="24"/>
        </w:rPr>
      </w:pPr>
      <w:r w:rsidRPr="005B07BC">
        <w:rPr>
          <w:rFonts w:ascii="Calibri" w:eastAsia="Calibri" w:hAnsi="Calibri" w:cs="Calibri"/>
          <w:sz w:val="24"/>
          <w:szCs w:val="24"/>
        </w:rPr>
        <w:t>Uz to, preporučuje se redovita konzumacija cjelovitih žitarica, ribe, orašastih plodova i dovoljan unos tekućine, dok bi unos hrane bogate šećerima, solju i zasićenim mastima</w:t>
      </w:r>
      <w:r w:rsidR="007746CF">
        <w:rPr>
          <w:rFonts w:ascii="Calibri" w:eastAsia="Calibri" w:hAnsi="Calibri" w:cs="Calibri"/>
          <w:sz w:val="24"/>
          <w:szCs w:val="24"/>
        </w:rPr>
        <w:t xml:space="preserve"> </w:t>
      </w:r>
      <w:r w:rsidRPr="005B07BC">
        <w:rPr>
          <w:rFonts w:ascii="Calibri" w:eastAsia="Calibri" w:hAnsi="Calibri" w:cs="Calibri"/>
          <w:sz w:val="24"/>
          <w:szCs w:val="24"/>
        </w:rPr>
        <w:t>trebalo ograničiti. Od mesa bi prednost trebalo dati peradi ili nemasnom crvenom mesu. Ključ je u ravnoteži i raznolikosti, a ne u restrikcijama, kako bi prehrana bila usklađena s potrebama organizma.</w:t>
      </w:r>
    </w:p>
    <w:p w14:paraId="3683E675" w14:textId="45A919D3" w:rsidR="005B07BC" w:rsidRPr="005B07BC" w:rsidRDefault="005B07BC" w:rsidP="007B6876">
      <w:pPr>
        <w:ind w:right="0"/>
        <w:rPr>
          <w:rFonts w:ascii="Calibri" w:eastAsia="Calibri" w:hAnsi="Calibri" w:cs="Calibri"/>
          <w:sz w:val="24"/>
          <w:szCs w:val="24"/>
        </w:rPr>
      </w:pPr>
      <w:r w:rsidRPr="005B07BC">
        <w:rPr>
          <w:rFonts w:ascii="Calibri" w:eastAsia="Calibri" w:hAnsi="Calibri" w:cs="Calibri"/>
          <w:sz w:val="24"/>
          <w:szCs w:val="24"/>
        </w:rPr>
        <w:t xml:space="preserve">Osim smjernica za uravnoteženu prehranu, kampanja Safe2Eat donosi hrvatskim potrošačima praktične savjete o pravilnom rukovanju i čuvanju hrane, razumijevanju oznaka na </w:t>
      </w:r>
      <w:r w:rsidR="0088456B">
        <w:rPr>
          <w:rFonts w:ascii="Calibri" w:eastAsia="Calibri" w:hAnsi="Calibri" w:cs="Calibri"/>
          <w:sz w:val="24"/>
          <w:szCs w:val="24"/>
        </w:rPr>
        <w:t>hrani</w:t>
      </w:r>
      <w:r w:rsidRPr="005B07BC">
        <w:rPr>
          <w:rFonts w:ascii="Calibri" w:eastAsia="Calibri" w:hAnsi="Calibri" w:cs="Calibri"/>
          <w:sz w:val="24"/>
          <w:szCs w:val="24"/>
        </w:rPr>
        <w:t xml:space="preserve"> i smanjenju otpada od hrane</w:t>
      </w:r>
      <w:r w:rsidR="007B6876">
        <w:rPr>
          <w:rFonts w:ascii="Calibri" w:eastAsia="Calibri" w:hAnsi="Calibri" w:cs="Calibri"/>
          <w:sz w:val="24"/>
          <w:szCs w:val="24"/>
        </w:rPr>
        <w:t xml:space="preserve">, a mogu se naći na stranici </w:t>
      </w:r>
      <w:hyperlink r:id="rId11" w:history="1">
        <w:r w:rsidR="007B6876" w:rsidRPr="00095601">
          <w:rPr>
            <w:rStyle w:val="Hyperlink"/>
            <w:rFonts w:ascii="Calibri" w:eastAsia="Calibri" w:hAnsi="Calibri" w:cs="Calibri"/>
            <w:sz w:val="24"/>
            <w:szCs w:val="24"/>
          </w:rPr>
          <w:t>www.efsa.europa.eu/hr/safe2eat</w:t>
        </w:r>
      </w:hyperlink>
      <w:r w:rsidRPr="005B07BC">
        <w:rPr>
          <w:rFonts w:ascii="Calibri" w:eastAsia="Calibri" w:hAnsi="Calibri" w:cs="Calibri"/>
          <w:sz w:val="24"/>
          <w:szCs w:val="24"/>
        </w:rPr>
        <w:t>. Osim u Hrvatskoj</w:t>
      </w:r>
      <w:r w:rsidR="007B6876">
        <w:rPr>
          <w:rFonts w:ascii="Calibri" w:eastAsia="Calibri" w:hAnsi="Calibri" w:cs="Calibri"/>
          <w:sz w:val="24"/>
          <w:szCs w:val="24"/>
        </w:rPr>
        <w:t>, kampanja se</w:t>
      </w:r>
      <w:r w:rsidRPr="005B07BC">
        <w:rPr>
          <w:rFonts w:ascii="Calibri" w:eastAsia="Calibri" w:hAnsi="Calibri" w:cs="Calibri"/>
          <w:sz w:val="24"/>
          <w:szCs w:val="24"/>
        </w:rPr>
        <w:t xml:space="preserve"> provodi u još 22 </w:t>
      </w:r>
      <w:r w:rsidR="000E65AA">
        <w:rPr>
          <w:rFonts w:ascii="Calibri" w:eastAsia="Calibri" w:hAnsi="Calibri" w:cs="Calibri"/>
          <w:sz w:val="24"/>
          <w:szCs w:val="24"/>
        </w:rPr>
        <w:t xml:space="preserve">europske </w:t>
      </w:r>
      <w:r w:rsidRPr="005B07BC">
        <w:rPr>
          <w:rFonts w:ascii="Calibri" w:eastAsia="Calibri" w:hAnsi="Calibri" w:cs="Calibri"/>
          <w:sz w:val="24"/>
          <w:szCs w:val="24"/>
        </w:rPr>
        <w:t xml:space="preserve">zemlje. </w:t>
      </w:r>
    </w:p>
    <w:p w14:paraId="3FE2B6F6" w14:textId="7F062E4D" w:rsidR="00D85E1E" w:rsidRDefault="005B07BC" w:rsidP="007B6876">
      <w:pPr>
        <w:ind w:right="0"/>
        <w:rPr>
          <w:rFonts w:ascii="Calibri" w:eastAsia="Calibri" w:hAnsi="Calibri" w:cs="Calibri"/>
          <w:sz w:val="24"/>
          <w:szCs w:val="24"/>
        </w:rPr>
      </w:pPr>
      <w:r w:rsidRPr="005B07BC">
        <w:rPr>
          <w:rFonts w:ascii="Calibri" w:eastAsia="Calibri" w:hAnsi="Calibri" w:cs="Calibri"/>
          <w:sz w:val="24"/>
          <w:szCs w:val="24"/>
        </w:rPr>
        <w:t xml:space="preserve">„Ljudi svakodnevno donose odluke o tome što će jesti i zaslužuju osjećati se sigurno i informirano. U okviru inicijative Safe2Eat 2026. složene znanstvene spoznaje pretvaramo u praktične i jednostavne savjete </w:t>
      </w:r>
      <w:r w:rsidR="00D97F60">
        <w:rPr>
          <w:rFonts w:ascii="Calibri" w:eastAsia="Calibri" w:hAnsi="Calibri" w:cs="Calibri"/>
          <w:sz w:val="24"/>
          <w:szCs w:val="24"/>
        </w:rPr>
        <w:t>za rukovanje hranom</w:t>
      </w:r>
      <w:r w:rsidRPr="005B07BC">
        <w:rPr>
          <w:rFonts w:ascii="Calibri" w:eastAsia="Calibri" w:hAnsi="Calibri" w:cs="Calibri"/>
          <w:sz w:val="24"/>
          <w:szCs w:val="24"/>
        </w:rPr>
        <w:t xml:space="preserve"> i razumijevanj</w:t>
      </w:r>
      <w:r w:rsidR="007C14C6">
        <w:rPr>
          <w:rFonts w:ascii="Calibri" w:eastAsia="Calibri" w:hAnsi="Calibri" w:cs="Calibri"/>
          <w:sz w:val="24"/>
          <w:szCs w:val="24"/>
        </w:rPr>
        <w:t>e</w:t>
      </w:r>
      <w:r w:rsidRPr="005B07BC">
        <w:rPr>
          <w:rFonts w:ascii="Calibri" w:eastAsia="Calibri" w:hAnsi="Calibri" w:cs="Calibri"/>
          <w:sz w:val="24"/>
          <w:szCs w:val="24"/>
        </w:rPr>
        <w:t xml:space="preserve"> onoga što se nalazi u njihovoj hrani, od aditiva i aroma do novih sastojaka i alergena. Pružanjem smjernica koje ljudi mogu primijeniti u svakodnevnom životu</w:t>
      </w:r>
      <w:r w:rsidR="00D97F60">
        <w:rPr>
          <w:rFonts w:ascii="Calibri" w:eastAsia="Calibri" w:hAnsi="Calibri" w:cs="Calibri"/>
          <w:sz w:val="24"/>
          <w:szCs w:val="24"/>
        </w:rPr>
        <w:t>,</w:t>
      </w:r>
      <w:r w:rsidRPr="005B07BC">
        <w:rPr>
          <w:rFonts w:ascii="Calibri" w:eastAsia="Calibri" w:hAnsi="Calibri" w:cs="Calibri"/>
          <w:sz w:val="24"/>
          <w:szCs w:val="24"/>
        </w:rPr>
        <w:t xml:space="preserve"> kampanjom se promiče kritičko razmišljanje, </w:t>
      </w:r>
      <w:r w:rsidR="00D97F60">
        <w:rPr>
          <w:rFonts w:ascii="Calibri" w:eastAsia="Calibri" w:hAnsi="Calibri" w:cs="Calibri"/>
          <w:sz w:val="24"/>
          <w:szCs w:val="24"/>
        </w:rPr>
        <w:t xml:space="preserve">informiraju </w:t>
      </w:r>
      <w:r w:rsidRPr="005B07BC">
        <w:rPr>
          <w:rFonts w:ascii="Calibri" w:eastAsia="Calibri" w:hAnsi="Calibri" w:cs="Calibri"/>
          <w:sz w:val="24"/>
          <w:szCs w:val="24"/>
        </w:rPr>
        <w:t xml:space="preserve">građani i jača povjerenje u znanstveno utemeljen sustav sigurnosti hrane EU-a, </w:t>
      </w:r>
      <w:r w:rsidR="00D97F60">
        <w:rPr>
          <w:rFonts w:ascii="Calibri" w:eastAsia="Calibri" w:hAnsi="Calibri" w:cs="Calibri"/>
          <w:sz w:val="24"/>
          <w:szCs w:val="24"/>
        </w:rPr>
        <w:t>što</w:t>
      </w:r>
      <w:r w:rsidRPr="005B07BC">
        <w:rPr>
          <w:rFonts w:ascii="Calibri" w:eastAsia="Calibri" w:hAnsi="Calibri" w:cs="Calibri"/>
          <w:sz w:val="24"/>
          <w:szCs w:val="24"/>
        </w:rPr>
        <w:t xml:space="preserve"> </w:t>
      </w:r>
      <w:r w:rsidR="00D97F60">
        <w:rPr>
          <w:rFonts w:ascii="Calibri" w:eastAsia="Calibri" w:hAnsi="Calibri" w:cs="Calibri"/>
          <w:sz w:val="24"/>
          <w:szCs w:val="24"/>
        </w:rPr>
        <w:t xml:space="preserve">doprinosi </w:t>
      </w:r>
      <w:r w:rsidRPr="005B07BC">
        <w:rPr>
          <w:rFonts w:ascii="Calibri" w:eastAsia="Calibri" w:hAnsi="Calibri" w:cs="Calibri"/>
          <w:sz w:val="24"/>
          <w:szCs w:val="24"/>
        </w:rPr>
        <w:t xml:space="preserve">donošenju sigurnih i informiranih odluka“, izjavio je </w:t>
      </w:r>
      <w:r w:rsidRPr="005B07BC">
        <w:rPr>
          <w:rFonts w:ascii="Calibri" w:eastAsia="Calibri" w:hAnsi="Calibri" w:cs="Calibri"/>
          <w:b/>
          <w:bCs/>
          <w:sz w:val="24"/>
          <w:szCs w:val="24"/>
        </w:rPr>
        <w:t xml:space="preserve">Nikolaus Kriz, izvršni direktor </w:t>
      </w:r>
      <w:r w:rsidR="00D97F60">
        <w:rPr>
          <w:rFonts w:ascii="Calibri" w:eastAsia="Calibri" w:hAnsi="Calibri" w:cs="Calibri"/>
          <w:b/>
          <w:bCs/>
          <w:sz w:val="24"/>
          <w:szCs w:val="24"/>
        </w:rPr>
        <w:t>EFSA-e.</w:t>
      </w:r>
    </w:p>
    <w:p w14:paraId="31C3F762" w14:textId="23769A20" w:rsidR="00D85E1E" w:rsidRDefault="00D85E1E" w:rsidP="007B6876">
      <w:pPr>
        <w:ind w:right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sigurnosti hrane, kao i o održivosti proizvodnje i drugim aktualnim temama iz prehrambenog sektora</w:t>
      </w:r>
      <w:r w:rsidR="0088456B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8E1348">
        <w:rPr>
          <w:rFonts w:ascii="Calibri" w:eastAsia="Calibri" w:hAnsi="Calibri" w:cs="Calibri"/>
          <w:sz w:val="24"/>
          <w:szCs w:val="24"/>
        </w:rPr>
        <w:t xml:space="preserve">Nikolaus </w:t>
      </w:r>
      <w:r>
        <w:rPr>
          <w:rFonts w:ascii="Calibri" w:eastAsia="Calibri" w:hAnsi="Calibri" w:cs="Calibri"/>
          <w:sz w:val="24"/>
          <w:szCs w:val="24"/>
        </w:rPr>
        <w:t xml:space="preserve">Kriz će zajedno s drugim međunarodnim i domaćim stručnjacima raspravljati na nadolazećoj konferenciji FOODCOOLTOUR, koju 23 i 24. travnja u Osijeku organizira HAPIH u suradnji s partnerima. </w:t>
      </w:r>
    </w:p>
    <w:p w14:paraId="7F138FA5" w14:textId="305D34C0" w:rsidR="005B07BC" w:rsidRPr="00B5365C" w:rsidRDefault="00E55D3D" w:rsidP="007B6876">
      <w:pPr>
        <w:ind w:right="0"/>
        <w:rPr>
          <w:rFonts w:ascii="Calibri" w:eastAsia="Calibri" w:hAnsi="Calibri" w:cs="Calibri"/>
          <w:sz w:val="24"/>
          <w:szCs w:val="24"/>
        </w:rPr>
      </w:pPr>
      <w:r w:rsidRPr="005B07BC">
        <w:rPr>
          <w:rFonts w:ascii="Calibri" w:eastAsia="Calibri" w:hAnsi="Calibri" w:cs="Calibri"/>
          <w:sz w:val="24"/>
          <w:szCs w:val="24"/>
        </w:rPr>
        <w:t xml:space="preserve">Kampanju </w:t>
      </w:r>
      <w:r w:rsidR="007746CF">
        <w:rPr>
          <w:rFonts w:ascii="Calibri" w:eastAsia="Calibri" w:hAnsi="Calibri" w:cs="Calibri"/>
          <w:sz w:val="24"/>
          <w:szCs w:val="24"/>
        </w:rPr>
        <w:t xml:space="preserve">Safe2Eat </w:t>
      </w:r>
      <w:r w:rsidRPr="005B07BC">
        <w:rPr>
          <w:rFonts w:ascii="Calibri" w:eastAsia="Calibri" w:hAnsi="Calibri" w:cs="Calibri"/>
          <w:sz w:val="24"/>
          <w:szCs w:val="24"/>
        </w:rPr>
        <w:t>u Hrvatskoj podržavaju brojni institucionalni partneri, uključujući nadležna ministarstva, stručne institucije, fakultete i profesionalna udruženja.</w:t>
      </w:r>
    </w:p>
    <w:p w14:paraId="796D7274" w14:textId="76BBB870" w:rsidR="051B6C9D" w:rsidRDefault="051B6C9D" w:rsidP="051B6C9D">
      <w:pPr>
        <w:pStyle w:val="paragraph"/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b/>
          <w:bCs/>
          <w:color w:val="1F4E79" w:themeColor="accent5" w:themeShade="80"/>
        </w:rPr>
      </w:pPr>
    </w:p>
    <w:p w14:paraId="53455F79" w14:textId="77777777" w:rsidR="00CF62B3" w:rsidRDefault="00CF62B3" w:rsidP="051B6C9D">
      <w:pPr>
        <w:pStyle w:val="paragraph"/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b/>
          <w:bCs/>
          <w:color w:val="1F4E79" w:themeColor="accent5" w:themeShade="80"/>
        </w:rPr>
      </w:pPr>
    </w:p>
    <w:p w14:paraId="06F3192D" w14:textId="77777777" w:rsidR="00CF62B3" w:rsidRDefault="00CF62B3" w:rsidP="051B6C9D">
      <w:pPr>
        <w:pStyle w:val="paragraph"/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b/>
          <w:bCs/>
          <w:color w:val="1F4E79" w:themeColor="accent5" w:themeShade="80"/>
        </w:rPr>
      </w:pPr>
    </w:p>
    <w:p w14:paraId="403C952C" w14:textId="77777777" w:rsidR="007C14C6" w:rsidRDefault="007C14C6" w:rsidP="051B6C9D">
      <w:pPr>
        <w:pStyle w:val="paragraph"/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b/>
          <w:bCs/>
          <w:color w:val="1F4E79" w:themeColor="accent5" w:themeShade="80"/>
        </w:rPr>
      </w:pPr>
    </w:p>
    <w:p w14:paraId="7AE0C981" w14:textId="77777777" w:rsidR="007B6876" w:rsidRPr="00B5365C" w:rsidRDefault="007B6876" w:rsidP="051B6C9D">
      <w:pPr>
        <w:pStyle w:val="paragraph"/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b/>
          <w:bCs/>
          <w:color w:val="1F4E79" w:themeColor="accent5" w:themeShade="80"/>
        </w:rPr>
      </w:pPr>
    </w:p>
    <w:p w14:paraId="05449D10" w14:textId="6F6D0F05" w:rsidR="00506395" w:rsidRPr="007C14C6" w:rsidRDefault="00506395" w:rsidP="00D65160">
      <w:pPr>
        <w:spacing w:after="160" w:line="259" w:lineRule="auto"/>
        <w:rPr>
          <w:rFonts w:ascii="Calibri" w:eastAsia="Calibri" w:hAnsi="Calibri" w:cs="Calibri"/>
          <w:b/>
          <w:bCs/>
          <w:sz w:val="22"/>
        </w:rPr>
      </w:pPr>
      <w:r w:rsidRPr="007C14C6">
        <w:rPr>
          <w:rFonts w:ascii="Calibri" w:hAnsi="Calibri"/>
          <w:b/>
          <w:sz w:val="22"/>
          <w:szCs w:val="20"/>
        </w:rPr>
        <w:t>O EFSA-i</w:t>
      </w:r>
    </w:p>
    <w:p w14:paraId="418ECE7A" w14:textId="632338E7" w:rsidR="007B6876" w:rsidRPr="007C14C6" w:rsidRDefault="00506395" w:rsidP="005B07BC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/>
          <w:color w:val="22294D"/>
          <w:sz w:val="22"/>
          <w:szCs w:val="22"/>
        </w:rPr>
      </w:pPr>
      <w:r w:rsidRPr="007C14C6">
        <w:rPr>
          <w:rFonts w:ascii="Calibri" w:hAnsi="Calibri"/>
          <w:color w:val="22294D"/>
          <w:sz w:val="22"/>
          <w:szCs w:val="22"/>
        </w:rPr>
        <w:t>Europska agencija za sigurnost hrane (EFSA) agencija je Europske unije osnovana 2002. kako bi pružala nepristrane znanstvene savjete upraviteljima rizika i obavješćivala o rizicima povezanim s prehrambenim lancem. Pruža znanstvenu osnovu za zakone i propise kojima se štite europski potrošači od rizika povezanih s hranom te surađuje s nacionalnim partnerima na promicanju dosljednosti javnih informacija o sigurnosti hrane u EU-u.</w:t>
      </w:r>
    </w:p>
    <w:p w14:paraId="5A936BFE" w14:textId="1429B107" w:rsidR="00A447E8" w:rsidRPr="007C14C6" w:rsidRDefault="00A447E8" w:rsidP="00A447E8">
      <w:pPr>
        <w:pStyle w:val="paragraph"/>
        <w:spacing w:after="0"/>
        <w:textAlignment w:val="baseline"/>
        <w:rPr>
          <w:rFonts w:ascii="Calibri" w:hAnsi="Calibri"/>
          <w:b/>
          <w:color w:val="22294D"/>
          <w:sz w:val="22"/>
          <w:szCs w:val="22"/>
        </w:rPr>
      </w:pPr>
      <w:r w:rsidRPr="007C14C6">
        <w:rPr>
          <w:rFonts w:ascii="Calibri" w:hAnsi="Calibri"/>
          <w:b/>
          <w:color w:val="22294D"/>
          <w:sz w:val="22"/>
          <w:szCs w:val="22"/>
        </w:rPr>
        <w:lastRenderedPageBreak/>
        <w:t xml:space="preserve">O HAPIH-u </w:t>
      </w:r>
    </w:p>
    <w:p w14:paraId="714488E5" w14:textId="77777777" w:rsidR="00EF2F4F" w:rsidRPr="007C14C6" w:rsidRDefault="00A447E8" w:rsidP="00EF2F4F">
      <w:pPr>
        <w:pStyle w:val="paragraph"/>
        <w:spacing w:before="0" w:beforeAutospacing="0" w:after="0"/>
        <w:textAlignment w:val="baseline"/>
        <w:rPr>
          <w:rFonts w:ascii="Calibri" w:hAnsi="Calibri"/>
          <w:color w:val="22294D"/>
          <w:sz w:val="22"/>
          <w:szCs w:val="22"/>
        </w:rPr>
      </w:pPr>
      <w:r w:rsidRPr="007C14C6">
        <w:rPr>
          <w:rFonts w:ascii="Calibri" w:hAnsi="Calibri"/>
          <w:color w:val="22294D"/>
          <w:sz w:val="22"/>
          <w:szCs w:val="22"/>
        </w:rPr>
        <w:t xml:space="preserve">Hrvatska agencija za poljoprivredu i hranu (HAPIH) djeluje u </w:t>
      </w:r>
      <w:r w:rsidR="00FB0E83" w:rsidRPr="007C14C6">
        <w:rPr>
          <w:rFonts w:ascii="Calibri" w:hAnsi="Calibri"/>
          <w:color w:val="22294D"/>
          <w:sz w:val="22"/>
          <w:szCs w:val="22"/>
        </w:rPr>
        <w:t>portfoliju</w:t>
      </w:r>
      <w:r w:rsidRPr="007C14C6">
        <w:rPr>
          <w:rFonts w:ascii="Calibri" w:hAnsi="Calibri"/>
          <w:color w:val="22294D"/>
          <w:sz w:val="22"/>
          <w:szCs w:val="22"/>
        </w:rPr>
        <w:t xml:space="preserve"> Ministarstvu poljoprivrede, šumarstva i ribarstva, a njene djelatnosti obuhvaćaju istraživanja u području poljoprivrede, zaštite bilja, zaštite tla, sjemenarstv</w:t>
      </w:r>
      <w:r w:rsidR="00AB4E61" w:rsidRPr="007C14C6">
        <w:rPr>
          <w:rFonts w:ascii="Calibri" w:hAnsi="Calibri"/>
          <w:color w:val="22294D"/>
          <w:sz w:val="22"/>
          <w:szCs w:val="22"/>
        </w:rPr>
        <w:t>a</w:t>
      </w:r>
      <w:r w:rsidRPr="007C14C6">
        <w:rPr>
          <w:rFonts w:ascii="Calibri" w:hAnsi="Calibri"/>
          <w:color w:val="22294D"/>
          <w:sz w:val="22"/>
          <w:szCs w:val="22"/>
        </w:rPr>
        <w:t xml:space="preserve"> i rasadničarstv</w:t>
      </w:r>
      <w:r w:rsidR="00AB4E61" w:rsidRPr="007C14C6">
        <w:rPr>
          <w:rFonts w:ascii="Calibri" w:hAnsi="Calibri"/>
          <w:color w:val="22294D"/>
          <w:sz w:val="22"/>
          <w:szCs w:val="22"/>
        </w:rPr>
        <w:t>a</w:t>
      </w:r>
      <w:r w:rsidRPr="007C14C6">
        <w:rPr>
          <w:rFonts w:ascii="Calibri" w:hAnsi="Calibri"/>
          <w:color w:val="22294D"/>
          <w:sz w:val="22"/>
          <w:szCs w:val="22"/>
        </w:rPr>
        <w:t>, vinogradarstv</w:t>
      </w:r>
      <w:r w:rsidR="00AB4E61" w:rsidRPr="007C14C6">
        <w:rPr>
          <w:rFonts w:ascii="Calibri" w:hAnsi="Calibri"/>
          <w:color w:val="22294D"/>
          <w:sz w:val="22"/>
          <w:szCs w:val="22"/>
        </w:rPr>
        <w:t>a</w:t>
      </w:r>
      <w:r w:rsidRPr="007C14C6">
        <w:rPr>
          <w:rFonts w:ascii="Calibri" w:hAnsi="Calibri"/>
          <w:color w:val="22294D"/>
          <w:sz w:val="22"/>
          <w:szCs w:val="22"/>
        </w:rPr>
        <w:t>, vinarstv</w:t>
      </w:r>
      <w:r w:rsidR="005271BF" w:rsidRPr="007C14C6">
        <w:rPr>
          <w:rFonts w:ascii="Calibri" w:hAnsi="Calibri"/>
          <w:color w:val="22294D"/>
          <w:sz w:val="22"/>
          <w:szCs w:val="22"/>
        </w:rPr>
        <w:t>a</w:t>
      </w:r>
      <w:r w:rsidRPr="007C14C6">
        <w:rPr>
          <w:rFonts w:ascii="Calibri" w:hAnsi="Calibri"/>
          <w:color w:val="22294D"/>
          <w:sz w:val="22"/>
          <w:szCs w:val="22"/>
        </w:rPr>
        <w:t>, uljarstv</w:t>
      </w:r>
      <w:r w:rsidR="005271BF" w:rsidRPr="007C14C6">
        <w:rPr>
          <w:rFonts w:ascii="Calibri" w:hAnsi="Calibri"/>
          <w:color w:val="22294D"/>
          <w:sz w:val="22"/>
          <w:szCs w:val="22"/>
        </w:rPr>
        <w:t>a</w:t>
      </w:r>
      <w:r w:rsidRPr="007C14C6">
        <w:rPr>
          <w:rFonts w:ascii="Calibri" w:hAnsi="Calibri"/>
          <w:color w:val="22294D"/>
          <w:sz w:val="22"/>
          <w:szCs w:val="22"/>
        </w:rPr>
        <w:t>, voćarstv</w:t>
      </w:r>
      <w:r w:rsidR="005271BF" w:rsidRPr="007C14C6">
        <w:rPr>
          <w:rFonts w:ascii="Calibri" w:hAnsi="Calibri"/>
          <w:color w:val="22294D"/>
          <w:sz w:val="22"/>
          <w:szCs w:val="22"/>
        </w:rPr>
        <w:t>a</w:t>
      </w:r>
      <w:r w:rsidRPr="007C14C6">
        <w:rPr>
          <w:rFonts w:ascii="Calibri" w:hAnsi="Calibri"/>
          <w:color w:val="22294D"/>
          <w:sz w:val="22"/>
          <w:szCs w:val="22"/>
        </w:rPr>
        <w:t>, povrćarstv</w:t>
      </w:r>
      <w:r w:rsidR="005271BF" w:rsidRPr="007C14C6">
        <w:rPr>
          <w:rFonts w:ascii="Calibri" w:hAnsi="Calibri"/>
          <w:color w:val="22294D"/>
          <w:sz w:val="22"/>
          <w:szCs w:val="22"/>
        </w:rPr>
        <w:t>a</w:t>
      </w:r>
      <w:r w:rsidRPr="007C14C6">
        <w:rPr>
          <w:rFonts w:ascii="Calibri" w:hAnsi="Calibri"/>
          <w:color w:val="22294D"/>
          <w:sz w:val="22"/>
          <w:szCs w:val="22"/>
        </w:rPr>
        <w:t>, stočarstv</w:t>
      </w:r>
      <w:r w:rsidR="005271BF" w:rsidRPr="007C14C6">
        <w:rPr>
          <w:rFonts w:ascii="Calibri" w:hAnsi="Calibri"/>
          <w:color w:val="22294D"/>
          <w:sz w:val="22"/>
          <w:szCs w:val="22"/>
        </w:rPr>
        <w:t>a</w:t>
      </w:r>
      <w:r w:rsidRPr="007C14C6">
        <w:rPr>
          <w:rFonts w:ascii="Calibri" w:hAnsi="Calibri"/>
          <w:color w:val="22294D"/>
          <w:sz w:val="22"/>
          <w:szCs w:val="22"/>
        </w:rPr>
        <w:t xml:space="preserve">, kontroli kvalitete stočarskih proizvoda i sigurnosti hrane.  </w:t>
      </w:r>
    </w:p>
    <w:p w14:paraId="151DD7BB" w14:textId="3F3BB967" w:rsidR="00A447E8" w:rsidRPr="007C14C6" w:rsidRDefault="00A447E8" w:rsidP="00EF2F4F">
      <w:pPr>
        <w:pStyle w:val="paragraph"/>
        <w:spacing w:before="0" w:beforeAutospacing="0" w:after="0"/>
        <w:textAlignment w:val="baseline"/>
        <w:rPr>
          <w:rFonts w:ascii="Calibri" w:hAnsi="Calibri"/>
          <w:color w:val="22294D"/>
          <w:sz w:val="22"/>
          <w:szCs w:val="22"/>
        </w:rPr>
      </w:pPr>
      <w:r w:rsidRPr="007C14C6">
        <w:rPr>
          <w:rFonts w:ascii="Calibri" w:hAnsi="Calibri"/>
          <w:color w:val="22294D"/>
          <w:sz w:val="22"/>
          <w:szCs w:val="22"/>
        </w:rPr>
        <w:t xml:space="preserve">Stručnjaci HAPIH-a također pružaju stručnu i znanstvenu potporu Ministarstvu poljoprivrede, šumarstva i ribarstva , primarno kod izrade zakonske legislative, stručnih mišljenja i podloga, te provođenju laboratorijskih analiza uzoraka za fitosanitarnu, poljoprivrednu i vinarsku inspekciju. Djelatnosti se zbog njihove specifičnosti obavljaju na području cijele Republike Hrvatske. </w:t>
      </w:r>
    </w:p>
    <w:p w14:paraId="594AEE2D" w14:textId="5E8DBC22" w:rsidR="00A447E8" w:rsidRPr="0034356D" w:rsidRDefault="00A447E8" w:rsidP="00EF2F4F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/>
          <w:color w:val="22294D"/>
        </w:rPr>
      </w:pPr>
      <w:r w:rsidRPr="007C14C6">
        <w:rPr>
          <w:rFonts w:ascii="Calibri" w:hAnsi="Calibri"/>
          <w:color w:val="22294D"/>
          <w:sz w:val="22"/>
          <w:szCs w:val="22"/>
        </w:rPr>
        <w:t>HAPIH ima ulogu u diseminaciji znanja, istraživanja i razvoja te pronalaženja inovativnih rješenja u području poljoprivrede i sigurnosti hrane. Sve aktivnosti su u funkciji unaprjeđenja domaće poljoprivredne proizvodnje i podrške Ministarstvu poljoprivrede, šumarstva i ribarstva, a kroz to, društvenog i gospodarskog razvoja Republike Hrvatske.  HAPIH djeluje i kao kontakt točka EFSA-e, odnosno kao poveznica između EFSA-e i nacionalnih institucija u sustavu sigurnosti hrane, istraživačkih instituta, zavoda, akademske zajednice i ostalih dionika.</w:t>
      </w:r>
    </w:p>
    <w:sectPr w:rsidR="00A447E8" w:rsidRPr="0034356D" w:rsidSect="00FB1EB5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217" w:right="851" w:bottom="1134" w:left="1701" w:header="68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19C60" w14:textId="77777777" w:rsidR="00F37928" w:rsidRPr="00B5365C" w:rsidRDefault="00F37928" w:rsidP="005B3B3E">
      <w:r w:rsidRPr="00B5365C">
        <w:separator/>
      </w:r>
    </w:p>
  </w:endnote>
  <w:endnote w:type="continuationSeparator" w:id="0">
    <w:p w14:paraId="399A6B54" w14:textId="77777777" w:rsidR="00F37928" w:rsidRPr="00B5365C" w:rsidRDefault="00F37928" w:rsidP="005B3B3E">
      <w:r w:rsidRPr="00B5365C">
        <w:continuationSeparator/>
      </w:r>
    </w:p>
  </w:endnote>
  <w:endnote w:type="continuationNotice" w:id="1">
    <w:p w14:paraId="4935533D" w14:textId="77777777" w:rsidR="00F37928" w:rsidRPr="00B5365C" w:rsidRDefault="00F3792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5"/>
    </w:tblGrid>
    <w:tr w:rsidR="00246A65" w:rsidRPr="00B5365C" w14:paraId="17312F4D" w14:textId="77777777">
      <w:tc>
        <w:tcPr>
          <w:tcW w:w="8505" w:type="dxa"/>
        </w:tcPr>
        <w:p w14:paraId="4C594176" w14:textId="77777777" w:rsidR="00246A65" w:rsidRPr="00B5365C" w:rsidRDefault="00246A65" w:rsidP="00246A65">
          <w:pPr>
            <w:pStyle w:val="Footer"/>
          </w:pPr>
        </w:p>
      </w:tc>
    </w:tr>
  </w:tbl>
  <w:p w14:paraId="54F051DF" w14:textId="77777777" w:rsidR="00246A65" w:rsidRPr="00B5365C" w:rsidRDefault="00246A65" w:rsidP="00246A65">
    <w:pPr>
      <w:pStyle w:val="Footer"/>
    </w:pPr>
  </w:p>
  <w:p w14:paraId="2281BAFE" w14:textId="77777777" w:rsidR="00246A65" w:rsidRPr="00B5365C" w:rsidRDefault="00246A65" w:rsidP="00246A65">
    <w:pPr>
      <w:pStyle w:val="Footer"/>
    </w:pPr>
  </w:p>
  <w:p w14:paraId="65EF7A16" w14:textId="77777777" w:rsidR="00246A65" w:rsidRPr="00B5365C" w:rsidRDefault="00246A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5"/>
    </w:tblGrid>
    <w:tr w:rsidR="00246A65" w:rsidRPr="00B5365C" w14:paraId="50EE72E8" w14:textId="77777777" w:rsidTr="00246A65">
      <w:tc>
        <w:tcPr>
          <w:tcW w:w="8505" w:type="dxa"/>
        </w:tcPr>
        <w:p w14:paraId="31241961" w14:textId="77777777" w:rsidR="00246A65" w:rsidRPr="00B5365C" w:rsidRDefault="00246A65" w:rsidP="00EA7E45">
          <w:pPr>
            <w:pStyle w:val="Footer"/>
          </w:pPr>
        </w:p>
      </w:tc>
    </w:tr>
  </w:tbl>
  <w:p w14:paraId="66BB11DC" w14:textId="77777777" w:rsidR="00EA7E45" w:rsidRPr="00B5365C" w:rsidRDefault="00EA7E45" w:rsidP="00EA7E45">
    <w:pPr>
      <w:pStyle w:val="Footer"/>
    </w:pPr>
  </w:p>
  <w:p w14:paraId="31A90E1F" w14:textId="77777777" w:rsidR="00EA7E45" w:rsidRPr="00B5365C" w:rsidRDefault="00EA7E45" w:rsidP="00EA7E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FF4BD" w14:textId="77777777" w:rsidR="00F37928" w:rsidRPr="00B5365C" w:rsidRDefault="00F37928" w:rsidP="005B3B3E">
      <w:r w:rsidRPr="00B5365C">
        <w:separator/>
      </w:r>
    </w:p>
  </w:footnote>
  <w:footnote w:type="continuationSeparator" w:id="0">
    <w:p w14:paraId="62EDA6EE" w14:textId="77777777" w:rsidR="00F37928" w:rsidRPr="00B5365C" w:rsidRDefault="00F37928" w:rsidP="005B3B3E">
      <w:r w:rsidRPr="00B5365C">
        <w:continuationSeparator/>
      </w:r>
    </w:p>
  </w:footnote>
  <w:footnote w:type="continuationNotice" w:id="1">
    <w:p w14:paraId="2E9FEA28" w14:textId="77777777" w:rsidR="00F37928" w:rsidRPr="00B5365C" w:rsidRDefault="00F37928">
      <w:pPr>
        <w:spacing w:after="0"/>
      </w:pPr>
    </w:p>
  </w:footnote>
  <w:footnote w:id="2">
    <w:p w14:paraId="0D780A6E" w14:textId="60013696" w:rsidR="00EE6154" w:rsidRPr="006C07DE" w:rsidRDefault="00E079BC" w:rsidP="00E079BC">
      <w:pPr>
        <w:pStyle w:val="FootnoteText"/>
        <w:rPr>
          <w:color w:val="0563C1" w:themeColor="hyperlink"/>
          <w:u w:val="single"/>
        </w:rPr>
      </w:pPr>
      <w:bookmarkStart w:id="0" w:name="_Hlk227058869"/>
      <w:r>
        <w:rPr>
          <w:rStyle w:val="FootnoteReference"/>
        </w:rPr>
        <w:footnoteRef/>
      </w:r>
      <w:r>
        <w:t xml:space="preserve"> </w:t>
      </w:r>
      <w:hyperlink r:id="rId1" w:history="1">
        <w:r w:rsidRPr="00095601">
          <w:rPr>
            <w:rStyle w:val="Hyperlink"/>
          </w:rPr>
          <w:t>https://www.efsa.europa.eu/en/corporate/pub/eurobarometer25</w:t>
        </w:r>
      </w:hyperlink>
      <w:bookmarkEnd w:id="0"/>
    </w:p>
  </w:footnote>
  <w:footnote w:id="3">
    <w:p w14:paraId="17A4020C" w14:textId="77777777" w:rsidR="00EE6154" w:rsidRDefault="00EE6154" w:rsidP="00EE6154">
      <w:pPr>
        <w:pStyle w:val="FootnoteText"/>
        <w:rPr>
          <w:rStyle w:val="Hyperlink"/>
        </w:rPr>
      </w:pPr>
      <w:r>
        <w:rPr>
          <w:rStyle w:val="FootnoteReference"/>
        </w:rPr>
        <w:footnoteRef/>
      </w:r>
      <w:r>
        <w:t xml:space="preserve"> </w:t>
      </w:r>
      <w:hyperlink r:id="rId2" w:history="1">
        <w:r>
          <w:rPr>
            <w:rStyle w:val="Hyperlink"/>
          </w:rPr>
          <w:t>https://zenodo.org/records/17130600</w:t>
        </w:r>
      </w:hyperlink>
      <w:r>
        <w:rPr>
          <w:rStyle w:val="Hyperlink"/>
        </w:rPr>
        <w:t xml:space="preserve"> </w:t>
      </w:r>
    </w:p>
    <w:p w14:paraId="7CAA8F93" w14:textId="28BDFA1F" w:rsidR="00EE6154" w:rsidRDefault="00EE6154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809B9" w14:textId="76FC9518" w:rsidR="00EA7E45" w:rsidRPr="00B5365C" w:rsidRDefault="00246A65" w:rsidP="00EA7E45">
    <w:pPr>
      <w:pStyle w:val="Header"/>
      <w:jc w:val="right"/>
    </w:pPr>
    <w:r w:rsidRPr="00B5365C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857C6FB" wp14:editId="5579404E">
              <wp:simplePos x="0" y="0"/>
              <wp:positionH relativeFrom="column">
                <wp:posOffset>1690</wp:posOffset>
              </wp:positionH>
              <wp:positionV relativeFrom="paragraph">
                <wp:posOffset>-36365</wp:posOffset>
              </wp:positionV>
              <wp:extent cx="901521" cy="76840"/>
              <wp:effectExtent l="0" t="0" r="0" b="0"/>
              <wp:wrapNone/>
              <wp:docPr id="35" name="Rectangl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1521" cy="768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851426E" w14:textId="77777777" w:rsidR="00B5365C" w:rsidRPr="00B5365C" w:rsidRDefault="00B5365C" w:rsidP="00B5365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857C6FB" id="Rectangle 35" o:spid="_x0000_s1026" style="position:absolute;left:0;text-align:left;margin-left:.15pt;margin-top:-2.85pt;width:71pt;height:6.05pt;z-index:2516582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" fillcolor="white [3212]" stroked="f" strokeweight="1pt">
              <v:textbox>
                <w:txbxContent>
                  <w:p w14:paraId="4851426E" w14:textId="77777777" w:rsidR="00B5365C" w:rsidRPr="00B5365C" w:rsidRDefault="00B5365C" w:rsidP="00B5365C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Pr="00B5365C">
      <w:rPr>
        <w:noProof/>
      </w:rPr>
      <w:drawing>
        <wp:anchor distT="0" distB="0" distL="114300" distR="114300" simplePos="0" relativeHeight="251658244" behindDoc="0" locked="0" layoutInCell="1" allowOverlap="1" wp14:anchorId="1754975B" wp14:editId="233F3907">
          <wp:simplePos x="0" y="0"/>
          <wp:positionH relativeFrom="column">
            <wp:posOffset>5159375</wp:posOffset>
          </wp:positionH>
          <wp:positionV relativeFrom="paragraph">
            <wp:posOffset>-192799</wp:posOffset>
          </wp:positionV>
          <wp:extent cx="775992" cy="764746"/>
          <wp:effectExtent l="0" t="0" r="0" b="0"/>
          <wp:wrapNone/>
          <wp:docPr id="31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 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92" cy="7647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365C"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4B7B9982" wp14:editId="5FBCF381">
              <wp:simplePos x="0" y="0"/>
              <wp:positionH relativeFrom="column">
                <wp:posOffset>-1092492</wp:posOffset>
              </wp:positionH>
              <wp:positionV relativeFrom="paragraph">
                <wp:posOffset>-435610</wp:posOffset>
              </wp:positionV>
              <wp:extent cx="7577455" cy="1235676"/>
              <wp:effectExtent l="0" t="0" r="4445" b="0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7455" cy="1235676"/>
                      </a:xfrm>
                      <a:prstGeom prst="rect">
                        <a:avLst/>
                      </a:prstGeom>
                      <a:solidFill>
                        <a:srgbClr val="78787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29897D" w14:textId="77777777" w:rsidR="00795E02" w:rsidRPr="00B5365C" w:rsidRDefault="00795E02" w:rsidP="00795E02">
                          <w:pPr>
                            <w:pStyle w:val="Heading4"/>
                          </w:pPr>
                        </w:p>
                        <w:p w14:paraId="5C8C5574" w14:textId="77777777" w:rsidR="00795E02" w:rsidRPr="00B5365C" w:rsidRDefault="00795E02" w:rsidP="00795E02">
                          <w:pPr>
                            <w:pStyle w:val="Heading4"/>
                          </w:pPr>
                        </w:p>
                        <w:p w14:paraId="0EB72334" w14:textId="77777777" w:rsidR="00795E02" w:rsidRPr="00B5365C" w:rsidRDefault="00795E02" w:rsidP="00795E02">
                          <w:pPr>
                            <w:pStyle w:val="Heading3"/>
                          </w:pPr>
                        </w:p>
                        <w:p w14:paraId="22CE3020" w14:textId="77777777" w:rsidR="00795E02" w:rsidRPr="00B5365C" w:rsidRDefault="00795E02" w:rsidP="00795E0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7B9982" id="Rectangle 14" o:spid="_x0000_s1027" style="position:absolute;left:0;text-align:left;margin-left:-86pt;margin-top:-34.3pt;width:596.65pt;height:97.3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" fillcolor="#787878" stroked="f" strokeweight="1pt">
              <v:textbox>
                <w:txbxContent>
                  <w:p w14:paraId="2829897D" w14:textId="77777777" w:rsidR="00795E02" w:rsidRPr="00B5365C" w:rsidRDefault="00795E02" w:rsidP="00795E02">
                    <w:pPr>
                      <w:pStyle w:val="Heading4"/>
                    </w:pPr>
                  </w:p>
                  <w:p w14:paraId="5C8C5574" w14:textId="77777777" w:rsidR="00795E02" w:rsidRPr="00B5365C" w:rsidRDefault="00795E02" w:rsidP="00795E02">
                    <w:pPr>
                      <w:pStyle w:val="Heading4"/>
                    </w:pPr>
                  </w:p>
                  <w:p w14:paraId="0EB72334" w14:textId="77777777" w:rsidR="00795E02" w:rsidRPr="00B5365C" w:rsidRDefault="00795E02" w:rsidP="00795E02">
                    <w:pPr>
                      <w:pStyle w:val="Heading3"/>
                    </w:pPr>
                  </w:p>
                  <w:p w14:paraId="22CE3020" w14:textId="77777777" w:rsidR="00795E02" w:rsidRPr="00B5365C" w:rsidRDefault="00795E02" w:rsidP="00795E02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14:paraId="4229B175" w14:textId="6D2D10CD" w:rsidR="00795E02" w:rsidRPr="00B5365C" w:rsidRDefault="00795E02" w:rsidP="00795E02">
    <w:pPr>
      <w:pStyle w:val="Heading4"/>
    </w:pPr>
    <w:r w:rsidRPr="00B5365C">
      <w:t>PRIOPĆENJE ZA MEDIJE</w:t>
    </w:r>
  </w:p>
  <w:p w14:paraId="5489B8A2" w14:textId="52F0B1D4" w:rsidR="00EA7E45" w:rsidRPr="00B5365C" w:rsidRDefault="00000000" w:rsidP="00795E02">
    <w:pPr>
      <w:pStyle w:val="Heading4"/>
    </w:pPr>
    <w:sdt>
      <w:sdtPr>
        <w:alias w:val="Naslov"/>
        <w:tag w:val=""/>
        <w:id w:val="-1173954298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506395" w:rsidRPr="00B5365C">
          <w:t>SAFE2EAT</w:t>
        </w:r>
      </w:sdtContent>
    </w:sdt>
  </w:p>
  <w:p w14:paraId="427D049B" w14:textId="77777777" w:rsidR="00246A65" w:rsidRPr="00B5365C" w:rsidRDefault="00246A65" w:rsidP="00246A6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43D99" w14:textId="77777777" w:rsidR="00EA7E45" w:rsidRPr="00B5365C" w:rsidRDefault="000F09FC" w:rsidP="00EA7E45">
    <w:pPr>
      <w:pStyle w:val="Header"/>
    </w:pPr>
    <w:r w:rsidRPr="00B5365C">
      <w:rPr>
        <w:noProof/>
      </w:rPr>
      <w:drawing>
        <wp:anchor distT="0" distB="0" distL="114300" distR="114300" simplePos="0" relativeHeight="251658241" behindDoc="0" locked="0" layoutInCell="1" allowOverlap="1" wp14:anchorId="6ED68F8D" wp14:editId="384DFF72">
          <wp:simplePos x="0" y="0"/>
          <wp:positionH relativeFrom="column">
            <wp:posOffset>4954270</wp:posOffset>
          </wp:positionH>
          <wp:positionV relativeFrom="paragraph">
            <wp:posOffset>-152579</wp:posOffset>
          </wp:positionV>
          <wp:extent cx="945515" cy="1439545"/>
          <wp:effectExtent l="0" t="0" r="0" b="0"/>
          <wp:wrapNone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515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365C">
      <w:rPr>
        <w:noProof/>
      </w:rPr>
      <w:drawing>
        <wp:anchor distT="0" distB="0" distL="114300" distR="114300" simplePos="0" relativeHeight="251658247" behindDoc="0" locked="0" layoutInCell="1" allowOverlap="1" wp14:anchorId="234D8F8F" wp14:editId="71891DF0">
          <wp:simplePos x="0" y="0"/>
          <wp:positionH relativeFrom="column">
            <wp:posOffset>-1080023</wp:posOffset>
          </wp:positionH>
          <wp:positionV relativeFrom="paragraph">
            <wp:posOffset>-226695</wp:posOffset>
          </wp:positionV>
          <wp:extent cx="773561" cy="1547122"/>
          <wp:effectExtent l="0" t="0" r="1270" b="254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561" cy="1547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365C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44E7AD9" wp14:editId="41CB97A5">
              <wp:simplePos x="0" y="0"/>
              <wp:positionH relativeFrom="column">
                <wp:posOffset>-91294</wp:posOffset>
              </wp:positionH>
              <wp:positionV relativeFrom="paragraph">
                <wp:posOffset>-16510</wp:posOffset>
              </wp:positionV>
              <wp:extent cx="4528185" cy="1544320"/>
              <wp:effectExtent l="0" t="0" r="0" b="0"/>
              <wp:wrapNone/>
              <wp:docPr id="136" name="Zone de texte 1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8185" cy="154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EBCE9C" w14:textId="4A4F2FD8" w:rsidR="0059261D" w:rsidRPr="00B5365C" w:rsidRDefault="00506395" w:rsidP="0059261D">
                          <w:pPr>
                            <w:pStyle w:val="Heading4"/>
                          </w:pPr>
                          <w:r w:rsidRPr="00B5365C">
                            <w:t xml:space="preserve">PRIOPĆENJE ZA MEDIJE </w:t>
                          </w:r>
                        </w:p>
                        <w:p w14:paraId="304A67FE" w14:textId="25E1DC2C" w:rsidR="009E6BA4" w:rsidRPr="00B5365C" w:rsidRDefault="009E6BA4" w:rsidP="009E6BA4">
                          <w:p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  <w:p w14:paraId="6386E69C" w14:textId="77777777" w:rsidR="009E6BA4" w:rsidRPr="00B5365C" w:rsidRDefault="009E6BA4" w:rsidP="009E6BA4"/>
                        <w:p w14:paraId="5D621993" w14:textId="699DE643" w:rsidR="0059261D" w:rsidRPr="00B5365C" w:rsidRDefault="0094370A" w:rsidP="0059261D">
                          <w:pPr>
                            <w:pStyle w:val="Heading3"/>
                          </w:pPr>
                          <w:r w:rsidRPr="00B5365C">
                            <w:t>SAFE2EAT</w:t>
                          </w:r>
                        </w:p>
                        <w:p w14:paraId="5D1E3958" w14:textId="77777777" w:rsidR="00506395" w:rsidRPr="00B5365C" w:rsidRDefault="00506395" w:rsidP="00506395"/>
                        <w:p w14:paraId="4581B477" w14:textId="5DB4FD4B" w:rsidR="00506395" w:rsidRPr="00B5365C" w:rsidRDefault="00506395" w:rsidP="0050639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4E7AD9" id="_x0000_t202" coordsize="21600,21600" o:spt="202" path="m,l,21600r21600,l21600,xe">
              <v:stroke joinstyle="miter"/>
              <v:path gradientshapeok="t" o:connecttype="rect"/>
            </v:shapetype>
            <v:shape id="Zone de texte 136" o:spid="_x0000_s1028" type="#_x0000_t202" style="position:absolute;left:0;text-align:left;margin-left:-7.2pt;margin-top:-1.3pt;width:356.55pt;height:121.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" filled="f" stroked="f" strokeweight=".5pt">
              <v:textbox>
                <w:txbxContent>
                  <w:p w14:paraId="5CEBCE9C" w14:textId="4A4F2FD8" w:rsidR="0059261D" w:rsidRPr="00B5365C" w:rsidRDefault="00506395" w:rsidP="0059261D">
                    <w:pPr>
                      <w:pStyle w:val="Heading4"/>
                    </w:pPr>
                    <w:r w:rsidRPr="00B5365C">
                      <w:t xml:space="preserve">PRIOPĆENJE ZA MEDIJE </w:t>
                    </w:r>
                  </w:p>
                  <w:p w14:paraId="304A67FE" w14:textId="25E1DC2C" w:rsidR="009E6BA4" w:rsidRPr="00B5365C" w:rsidRDefault="009E6BA4" w:rsidP="009E6BA4">
                    <w:pPr>
                      <w:rPr>
                        <w:color w:val="FFFFFF" w:themeColor="background1"/>
                        <w:sz w:val="24"/>
                        <w:szCs w:val="24"/>
                      </w:rPr>
                    </w:pPr>
                  </w:p>
                  <w:p w14:paraId="6386E69C" w14:textId="77777777" w:rsidR="009E6BA4" w:rsidRPr="00B5365C" w:rsidRDefault="009E6BA4" w:rsidP="009E6BA4"/>
                  <w:p w14:paraId="5D621993" w14:textId="699DE643" w:rsidR="0059261D" w:rsidRPr="00B5365C" w:rsidRDefault="0094370A" w:rsidP="0059261D">
                    <w:pPr>
                      <w:pStyle w:val="Heading3"/>
                    </w:pPr>
                    <w:r w:rsidRPr="00B5365C">
                      <w:t>SAFE2EAT</w:t>
                    </w:r>
                  </w:p>
                  <w:p w14:paraId="5D1E3958" w14:textId="77777777" w:rsidR="00506395" w:rsidRPr="00B5365C" w:rsidRDefault="00506395" w:rsidP="00506395"/>
                  <w:p w14:paraId="4581B477" w14:textId="5DB4FD4B" w:rsidR="00506395" w:rsidRPr="00B5365C" w:rsidRDefault="00506395" w:rsidP="00506395"/>
                </w:txbxContent>
              </v:textbox>
            </v:shape>
          </w:pict>
        </mc:Fallback>
      </mc:AlternateContent>
    </w:r>
    <w:r w:rsidRPr="00B5365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85735A" wp14:editId="54CCFA34">
              <wp:simplePos x="0" y="0"/>
              <wp:positionH relativeFrom="column">
                <wp:posOffset>-1080135</wp:posOffset>
              </wp:positionH>
              <wp:positionV relativeFrom="paragraph">
                <wp:posOffset>-450215</wp:posOffset>
              </wp:positionV>
              <wp:extent cx="7558088" cy="1980000"/>
              <wp:effectExtent l="0" t="0" r="5080" b="127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088" cy="1980000"/>
                      </a:xfrm>
                      <a:prstGeom prst="rect">
                        <a:avLst/>
                      </a:prstGeom>
                      <a:solidFill>
                        <a:srgbClr val="78787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820AFB0" w14:textId="77777777" w:rsidR="00B5365C" w:rsidRPr="00B5365C" w:rsidRDefault="00B5365C" w:rsidP="00B5365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85735A" id="Rectangle 11" o:spid="_x0000_s1029" style="position:absolute;left:0;text-align:left;margin-left:-85.05pt;margin-top:-35.45pt;width:595.15pt;height:15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" fillcolor="#787878" stroked="f" strokeweight="1pt">
              <v:textbox>
                <w:txbxContent>
                  <w:p w14:paraId="7820AFB0" w14:textId="77777777" w:rsidR="00B5365C" w:rsidRPr="00B5365C" w:rsidRDefault="00B5365C" w:rsidP="00B5365C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14:paraId="3BABDAB1" w14:textId="77777777" w:rsidR="00EA7E45" w:rsidRPr="00B5365C" w:rsidRDefault="00246A65">
    <w:pPr>
      <w:pStyle w:val="Header"/>
    </w:pPr>
    <w:r w:rsidRPr="00B5365C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1616B3D" wp14:editId="69BB98B3">
              <wp:simplePos x="0" y="0"/>
              <wp:positionH relativeFrom="column">
                <wp:posOffset>520</wp:posOffset>
              </wp:positionH>
              <wp:positionV relativeFrom="paragraph">
                <wp:posOffset>373669</wp:posOffset>
              </wp:positionV>
              <wp:extent cx="883227" cy="72000"/>
              <wp:effectExtent l="0" t="0" r="0" b="4445"/>
              <wp:wrapNone/>
              <wp:docPr id="36" name="Rectangl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3227" cy="72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388767E" w14:textId="77777777" w:rsidR="00B5365C" w:rsidRPr="00B5365C" w:rsidRDefault="00B5365C" w:rsidP="00B5365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1616B3D" id="Rectangle 36" o:spid="_x0000_s1030" style="position:absolute;left:0;text-align:left;margin-left:.05pt;margin-top:29.4pt;width:69.55pt;height:5.65pt;z-index:25165824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" fillcolor="white [3212]" stroked="f" strokeweight="1pt">
              <v:textbox>
                <w:txbxContent>
                  <w:p w14:paraId="3388767E" w14:textId="77777777" w:rsidR="00B5365C" w:rsidRPr="00B5365C" w:rsidRDefault="00B5365C" w:rsidP="00B5365C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XNjWLFkUQOugy" int2:id="rxxvyIkx">
      <int2:state int2:value="Rejected" int2:type="AugLoop_Text_Critique"/>
    </int2:textHash>
    <int2:entireDocument int2:id="uOLyEawQ">
      <int2:extLst>
        <oel:ext uri="E302BA01-7950-474C-9AD3-286E660C40A8">
          <int2:similaritySummary int2:version="1" int2:runId="1739374005793" int2:tilesCheckedInThisRun="21" int2:totalNumOfTiles="21" int2:similarityAnnotationCount="2" int2:numWords="572" int2:numFlaggedWords="72"/>
        </oel:ext>
      </int2:extLst>
    </int2:entireDocument>
  </int2:observations>
  <int2:intelligenceSettings/>
  <int2:onDemandWorkflows>
    <int2:onDemandWorkflow int2:type="SimilarityCheck" int2:paragraphVersions="54D1F4A1-77777777 1EAB9FA2-77777777 08348901-77777777 469DE4DB-77777777 3917C977-373F4BD8 6098BC3C-77777777 5E7A3A1D-75E31A65 12144F18-5B67C232 302AF60E-63FA13C8 7B2E429C-4ADD991F 38BE5E79-73756AC6 7A3B0EE9-12E928C5 1C1975C0-63AE6F6E 23DD9EC5-4544FC51 3ECBFCB4-77777777 0DD36BDB-25B3F828 02DD77AB-77777777 3B987BDF-7E1DEE76 63D4F6EC-02B19BD2 7C119E90-77777777 4AFCEA8E-77777777 63BF2752-77777777 3754578C-23F32476 39AF58C5-77777777 16ED5F47-074B378C 2B6CD4E0-00DE19C8 05449D10-7EBFB0CA 13E71F49-77777777 344A1C4C-77777777 5A132243-77777777 1A2C63E6-77777777 3401200C-77777777 2A373202-77777777 40D69AAD-77777777 2286370E-413D7A85 02406965-36EB2A16 4098CB10-77777777 11C809B9-77777777 4229B175-6D2D10CD 5489B8A2-5766B979 427D049B-77777777 36B43D99-77777777 3BABDAB1-77777777 4C594176-77777777 54F051DF-77777777 2281BAFE-77777777 65EF7A16-77777777 31241961-77777777 66BB11DC-77777777 31A90E1F-77777777"/>
  </int2:onDemandWorkflows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143A5"/>
    <w:multiLevelType w:val="hybridMultilevel"/>
    <w:tmpl w:val="13783F9E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4472C4" w:themeColor="accent1"/>
        <w:sz w:val="18"/>
      </w:rPr>
    </w:lvl>
    <w:lvl w:ilvl="1" w:tplc="46708B84">
      <w:start w:val="1"/>
      <w:numFmt w:val="bullet"/>
      <w:pStyle w:val="Listparalevel2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F2E00E26">
      <w:start w:val="1"/>
      <w:numFmt w:val="bullet"/>
      <w:pStyle w:val="Listparalevel3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1" w15:restartNumberingAfterBreak="0">
    <w:nsid w:val="45C7316E"/>
    <w:multiLevelType w:val="multilevel"/>
    <w:tmpl w:val="F6FA7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A54A87"/>
    <w:multiLevelType w:val="hybridMultilevel"/>
    <w:tmpl w:val="55CAB824"/>
    <w:lvl w:ilvl="0" w:tplc="D31EA514">
      <w:start w:val="1"/>
      <w:numFmt w:val="decimal"/>
      <w:pStyle w:val="listnumgreen"/>
      <w:lvlText w:val="%1."/>
      <w:lvlJc w:val="left"/>
      <w:pPr>
        <w:ind w:left="360" w:hanging="360"/>
      </w:pPr>
      <w:rPr>
        <w:rFonts w:hint="default"/>
        <w:color w:val="22294D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714757">
    <w:abstractNumId w:val="0"/>
  </w:num>
  <w:num w:numId="2" w16cid:durableId="1313754371">
    <w:abstractNumId w:val="0"/>
  </w:num>
  <w:num w:numId="3" w16cid:durableId="1073552304">
    <w:abstractNumId w:val="2"/>
  </w:num>
  <w:num w:numId="4" w16cid:durableId="1729067750">
    <w:abstractNumId w:val="0"/>
  </w:num>
  <w:num w:numId="5" w16cid:durableId="1905801075">
    <w:abstractNumId w:val="0"/>
  </w:num>
  <w:num w:numId="6" w16cid:durableId="1464350716">
    <w:abstractNumId w:val="2"/>
  </w:num>
  <w:num w:numId="7" w16cid:durableId="892733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870"/>
    <w:rsid w:val="0002430D"/>
    <w:rsid w:val="0002547B"/>
    <w:rsid w:val="00025AF7"/>
    <w:rsid w:val="00026CBC"/>
    <w:rsid w:val="000277A8"/>
    <w:rsid w:val="000336E0"/>
    <w:rsid w:val="0003533E"/>
    <w:rsid w:val="000379B0"/>
    <w:rsid w:val="00043B53"/>
    <w:rsid w:val="00056D3B"/>
    <w:rsid w:val="00066105"/>
    <w:rsid w:val="00067119"/>
    <w:rsid w:val="00082911"/>
    <w:rsid w:val="0009173A"/>
    <w:rsid w:val="000A29D3"/>
    <w:rsid w:val="000A76E1"/>
    <w:rsid w:val="000B6425"/>
    <w:rsid w:val="000B6B37"/>
    <w:rsid w:val="000D10F6"/>
    <w:rsid w:val="000D72D7"/>
    <w:rsid w:val="000E65AA"/>
    <w:rsid w:val="000E674D"/>
    <w:rsid w:val="000F09FC"/>
    <w:rsid w:val="000F2334"/>
    <w:rsid w:val="000F37CE"/>
    <w:rsid w:val="00101E6B"/>
    <w:rsid w:val="00111471"/>
    <w:rsid w:val="00120CDF"/>
    <w:rsid w:val="001224B1"/>
    <w:rsid w:val="00124406"/>
    <w:rsid w:val="00124E2D"/>
    <w:rsid w:val="0013355C"/>
    <w:rsid w:val="00141C72"/>
    <w:rsid w:val="00146167"/>
    <w:rsid w:val="00146CC7"/>
    <w:rsid w:val="00154099"/>
    <w:rsid w:val="001715A9"/>
    <w:rsid w:val="001733E9"/>
    <w:rsid w:val="00175661"/>
    <w:rsid w:val="00191B4F"/>
    <w:rsid w:val="001A0E65"/>
    <w:rsid w:val="001A0FE4"/>
    <w:rsid w:val="001B7A72"/>
    <w:rsid w:val="001C2F8C"/>
    <w:rsid w:val="001D7723"/>
    <w:rsid w:val="001D7CB9"/>
    <w:rsid w:val="001E1A59"/>
    <w:rsid w:val="001E2F2D"/>
    <w:rsid w:val="001F0CA3"/>
    <w:rsid w:val="001F6E80"/>
    <w:rsid w:val="0022193D"/>
    <w:rsid w:val="002329F1"/>
    <w:rsid w:val="00243266"/>
    <w:rsid w:val="00246A65"/>
    <w:rsid w:val="00256318"/>
    <w:rsid w:val="00256EAA"/>
    <w:rsid w:val="00281359"/>
    <w:rsid w:val="002A40AD"/>
    <w:rsid w:val="002A4DB9"/>
    <w:rsid w:val="002B3D03"/>
    <w:rsid w:val="002B7BB9"/>
    <w:rsid w:val="002C3DF9"/>
    <w:rsid w:val="002C42BB"/>
    <w:rsid w:val="002C5926"/>
    <w:rsid w:val="002C7611"/>
    <w:rsid w:val="002E2082"/>
    <w:rsid w:val="00306FA4"/>
    <w:rsid w:val="00313333"/>
    <w:rsid w:val="00323A85"/>
    <w:rsid w:val="00333E28"/>
    <w:rsid w:val="003372BD"/>
    <w:rsid w:val="0034356D"/>
    <w:rsid w:val="00351686"/>
    <w:rsid w:val="003543D7"/>
    <w:rsid w:val="00367010"/>
    <w:rsid w:val="003850DB"/>
    <w:rsid w:val="003940BB"/>
    <w:rsid w:val="003949E8"/>
    <w:rsid w:val="003A0FE5"/>
    <w:rsid w:val="003B1440"/>
    <w:rsid w:val="003B46F5"/>
    <w:rsid w:val="003C7E69"/>
    <w:rsid w:val="003D03E8"/>
    <w:rsid w:val="003D145D"/>
    <w:rsid w:val="003F26EE"/>
    <w:rsid w:val="003F466D"/>
    <w:rsid w:val="003F5466"/>
    <w:rsid w:val="00405719"/>
    <w:rsid w:val="00416D44"/>
    <w:rsid w:val="00420179"/>
    <w:rsid w:val="004228D5"/>
    <w:rsid w:val="004328FE"/>
    <w:rsid w:val="00435003"/>
    <w:rsid w:val="00444243"/>
    <w:rsid w:val="00445C3D"/>
    <w:rsid w:val="00453BF9"/>
    <w:rsid w:val="00457803"/>
    <w:rsid w:val="00460058"/>
    <w:rsid w:val="0047599B"/>
    <w:rsid w:val="00480556"/>
    <w:rsid w:val="00485919"/>
    <w:rsid w:val="004864E6"/>
    <w:rsid w:val="004A0F9D"/>
    <w:rsid w:val="004A1F2A"/>
    <w:rsid w:val="004A79D0"/>
    <w:rsid w:val="004B7023"/>
    <w:rsid w:val="004C0ACC"/>
    <w:rsid w:val="004C1541"/>
    <w:rsid w:val="004C4000"/>
    <w:rsid w:val="004D13EB"/>
    <w:rsid w:val="004D32C6"/>
    <w:rsid w:val="00505B02"/>
    <w:rsid w:val="00506395"/>
    <w:rsid w:val="00507A72"/>
    <w:rsid w:val="00524115"/>
    <w:rsid w:val="00525210"/>
    <w:rsid w:val="005271BF"/>
    <w:rsid w:val="00534718"/>
    <w:rsid w:val="00534B97"/>
    <w:rsid w:val="00535A10"/>
    <w:rsid w:val="0053677B"/>
    <w:rsid w:val="00543D21"/>
    <w:rsid w:val="005448DC"/>
    <w:rsid w:val="00555C52"/>
    <w:rsid w:val="005621D4"/>
    <w:rsid w:val="00564BCA"/>
    <w:rsid w:val="00583BB8"/>
    <w:rsid w:val="0059261D"/>
    <w:rsid w:val="005B07BC"/>
    <w:rsid w:val="005B176F"/>
    <w:rsid w:val="005B2332"/>
    <w:rsid w:val="005B3B3E"/>
    <w:rsid w:val="005B3F71"/>
    <w:rsid w:val="005C436C"/>
    <w:rsid w:val="0060120E"/>
    <w:rsid w:val="00602522"/>
    <w:rsid w:val="0062451E"/>
    <w:rsid w:val="00641E7A"/>
    <w:rsid w:val="00644BFC"/>
    <w:rsid w:val="00647D0A"/>
    <w:rsid w:val="0065758C"/>
    <w:rsid w:val="0066136C"/>
    <w:rsid w:val="006743A1"/>
    <w:rsid w:val="00677970"/>
    <w:rsid w:val="00680706"/>
    <w:rsid w:val="00681686"/>
    <w:rsid w:val="006A4548"/>
    <w:rsid w:val="006B6300"/>
    <w:rsid w:val="006C07DE"/>
    <w:rsid w:val="006D33D5"/>
    <w:rsid w:val="006D3AAD"/>
    <w:rsid w:val="006E34D1"/>
    <w:rsid w:val="00702B23"/>
    <w:rsid w:val="00706872"/>
    <w:rsid w:val="00732F50"/>
    <w:rsid w:val="0075657E"/>
    <w:rsid w:val="00761CAE"/>
    <w:rsid w:val="00765D55"/>
    <w:rsid w:val="007714CC"/>
    <w:rsid w:val="00771507"/>
    <w:rsid w:val="007746CF"/>
    <w:rsid w:val="007872B4"/>
    <w:rsid w:val="00795E02"/>
    <w:rsid w:val="007B49C6"/>
    <w:rsid w:val="007B6876"/>
    <w:rsid w:val="007C14C6"/>
    <w:rsid w:val="007C38D6"/>
    <w:rsid w:val="007C6F02"/>
    <w:rsid w:val="007E1276"/>
    <w:rsid w:val="007F41FE"/>
    <w:rsid w:val="007F51E4"/>
    <w:rsid w:val="00835EF5"/>
    <w:rsid w:val="00854E1F"/>
    <w:rsid w:val="00855AC6"/>
    <w:rsid w:val="00861969"/>
    <w:rsid w:val="00861F47"/>
    <w:rsid w:val="008640B9"/>
    <w:rsid w:val="0088456B"/>
    <w:rsid w:val="00890E63"/>
    <w:rsid w:val="008A0479"/>
    <w:rsid w:val="008A32C8"/>
    <w:rsid w:val="008A4870"/>
    <w:rsid w:val="008A6C2F"/>
    <w:rsid w:val="008C135D"/>
    <w:rsid w:val="008C5685"/>
    <w:rsid w:val="008C6638"/>
    <w:rsid w:val="008C6D53"/>
    <w:rsid w:val="008C7ADB"/>
    <w:rsid w:val="008D1815"/>
    <w:rsid w:val="008D2C35"/>
    <w:rsid w:val="008D3B63"/>
    <w:rsid w:val="008D47A9"/>
    <w:rsid w:val="008E1348"/>
    <w:rsid w:val="008F1CE9"/>
    <w:rsid w:val="009071EE"/>
    <w:rsid w:val="00907C23"/>
    <w:rsid w:val="00915557"/>
    <w:rsid w:val="00915A8F"/>
    <w:rsid w:val="0091789D"/>
    <w:rsid w:val="009225AD"/>
    <w:rsid w:val="009229D8"/>
    <w:rsid w:val="00922C89"/>
    <w:rsid w:val="009253BD"/>
    <w:rsid w:val="00941982"/>
    <w:rsid w:val="009423F5"/>
    <w:rsid w:val="0094370A"/>
    <w:rsid w:val="00947892"/>
    <w:rsid w:val="009610A5"/>
    <w:rsid w:val="00970608"/>
    <w:rsid w:val="0097161D"/>
    <w:rsid w:val="00980034"/>
    <w:rsid w:val="00980A16"/>
    <w:rsid w:val="00995E6D"/>
    <w:rsid w:val="00997DAB"/>
    <w:rsid w:val="009A0EDD"/>
    <w:rsid w:val="009A5CDA"/>
    <w:rsid w:val="009B11AD"/>
    <w:rsid w:val="009B4AAF"/>
    <w:rsid w:val="009B50C5"/>
    <w:rsid w:val="009B7DC9"/>
    <w:rsid w:val="009E51A3"/>
    <w:rsid w:val="009E6BA4"/>
    <w:rsid w:val="00A06FA6"/>
    <w:rsid w:val="00A11232"/>
    <w:rsid w:val="00A1131A"/>
    <w:rsid w:val="00A129A7"/>
    <w:rsid w:val="00A170FE"/>
    <w:rsid w:val="00A237A0"/>
    <w:rsid w:val="00A4388E"/>
    <w:rsid w:val="00A447E8"/>
    <w:rsid w:val="00A4694B"/>
    <w:rsid w:val="00A73710"/>
    <w:rsid w:val="00A74D73"/>
    <w:rsid w:val="00A757FA"/>
    <w:rsid w:val="00A822F7"/>
    <w:rsid w:val="00A8401F"/>
    <w:rsid w:val="00A8408B"/>
    <w:rsid w:val="00A84DB4"/>
    <w:rsid w:val="00A915B2"/>
    <w:rsid w:val="00AB4E61"/>
    <w:rsid w:val="00AB57C8"/>
    <w:rsid w:val="00AC7A94"/>
    <w:rsid w:val="00AE5FE7"/>
    <w:rsid w:val="00B301A0"/>
    <w:rsid w:val="00B328B4"/>
    <w:rsid w:val="00B34544"/>
    <w:rsid w:val="00B350F9"/>
    <w:rsid w:val="00B44582"/>
    <w:rsid w:val="00B5365C"/>
    <w:rsid w:val="00B56E47"/>
    <w:rsid w:val="00B607ED"/>
    <w:rsid w:val="00B73A2D"/>
    <w:rsid w:val="00B81833"/>
    <w:rsid w:val="00B87B7A"/>
    <w:rsid w:val="00B9470E"/>
    <w:rsid w:val="00B97105"/>
    <w:rsid w:val="00BA457B"/>
    <w:rsid w:val="00BB181B"/>
    <w:rsid w:val="00BB195F"/>
    <w:rsid w:val="00BB71A5"/>
    <w:rsid w:val="00BC5CD7"/>
    <w:rsid w:val="00BD0477"/>
    <w:rsid w:val="00BD0AAC"/>
    <w:rsid w:val="00BD4A55"/>
    <w:rsid w:val="00BE13CD"/>
    <w:rsid w:val="00BE2699"/>
    <w:rsid w:val="00BE46C2"/>
    <w:rsid w:val="00BF76DA"/>
    <w:rsid w:val="00C076C5"/>
    <w:rsid w:val="00C1789E"/>
    <w:rsid w:val="00C2174A"/>
    <w:rsid w:val="00C42E9E"/>
    <w:rsid w:val="00C44653"/>
    <w:rsid w:val="00C65BA0"/>
    <w:rsid w:val="00C67FED"/>
    <w:rsid w:val="00C8132D"/>
    <w:rsid w:val="00CB4BF0"/>
    <w:rsid w:val="00CC0D43"/>
    <w:rsid w:val="00CD13B7"/>
    <w:rsid w:val="00CF62B3"/>
    <w:rsid w:val="00D00F3C"/>
    <w:rsid w:val="00D04766"/>
    <w:rsid w:val="00D04FA4"/>
    <w:rsid w:val="00D156BC"/>
    <w:rsid w:val="00D415E5"/>
    <w:rsid w:val="00D43C3C"/>
    <w:rsid w:val="00D56D81"/>
    <w:rsid w:val="00D621E8"/>
    <w:rsid w:val="00D639F4"/>
    <w:rsid w:val="00D65160"/>
    <w:rsid w:val="00D6773C"/>
    <w:rsid w:val="00D67E17"/>
    <w:rsid w:val="00D70E8A"/>
    <w:rsid w:val="00D81BB5"/>
    <w:rsid w:val="00D84CE5"/>
    <w:rsid w:val="00D85E1E"/>
    <w:rsid w:val="00D97F60"/>
    <w:rsid w:val="00DA6080"/>
    <w:rsid w:val="00DD728A"/>
    <w:rsid w:val="00DE1CD0"/>
    <w:rsid w:val="00DE204C"/>
    <w:rsid w:val="00E06969"/>
    <w:rsid w:val="00E0704F"/>
    <w:rsid w:val="00E079BC"/>
    <w:rsid w:val="00E11D30"/>
    <w:rsid w:val="00E25E03"/>
    <w:rsid w:val="00E33F3B"/>
    <w:rsid w:val="00E55A17"/>
    <w:rsid w:val="00E55D3D"/>
    <w:rsid w:val="00E63D1B"/>
    <w:rsid w:val="00E72F03"/>
    <w:rsid w:val="00E77189"/>
    <w:rsid w:val="00E803FF"/>
    <w:rsid w:val="00E835D1"/>
    <w:rsid w:val="00E85811"/>
    <w:rsid w:val="00E92BF5"/>
    <w:rsid w:val="00E92EC2"/>
    <w:rsid w:val="00EA2790"/>
    <w:rsid w:val="00EA7E45"/>
    <w:rsid w:val="00EB57BD"/>
    <w:rsid w:val="00EB791E"/>
    <w:rsid w:val="00EC0248"/>
    <w:rsid w:val="00EC1129"/>
    <w:rsid w:val="00ED0B0B"/>
    <w:rsid w:val="00ED1B1D"/>
    <w:rsid w:val="00ED2AD7"/>
    <w:rsid w:val="00ED3EBD"/>
    <w:rsid w:val="00EE0EFA"/>
    <w:rsid w:val="00EE23D8"/>
    <w:rsid w:val="00EE6154"/>
    <w:rsid w:val="00EF2F4F"/>
    <w:rsid w:val="00F02118"/>
    <w:rsid w:val="00F0491C"/>
    <w:rsid w:val="00F224AF"/>
    <w:rsid w:val="00F2259D"/>
    <w:rsid w:val="00F30E9C"/>
    <w:rsid w:val="00F37928"/>
    <w:rsid w:val="00F577C7"/>
    <w:rsid w:val="00F65EDD"/>
    <w:rsid w:val="00F66384"/>
    <w:rsid w:val="00FA026D"/>
    <w:rsid w:val="00FA58B1"/>
    <w:rsid w:val="00FA70D7"/>
    <w:rsid w:val="00FB0E83"/>
    <w:rsid w:val="00FB1EB5"/>
    <w:rsid w:val="00FC11DB"/>
    <w:rsid w:val="00FD1C5F"/>
    <w:rsid w:val="00FD3F09"/>
    <w:rsid w:val="00FE28CB"/>
    <w:rsid w:val="00FE4DFC"/>
    <w:rsid w:val="00FF13C2"/>
    <w:rsid w:val="01654491"/>
    <w:rsid w:val="04645239"/>
    <w:rsid w:val="051B6C9D"/>
    <w:rsid w:val="0A67A5A3"/>
    <w:rsid w:val="0CA78F1C"/>
    <w:rsid w:val="0F9C67B8"/>
    <w:rsid w:val="10E1006B"/>
    <w:rsid w:val="10EB8BD0"/>
    <w:rsid w:val="11902410"/>
    <w:rsid w:val="13B4DC47"/>
    <w:rsid w:val="143423DB"/>
    <w:rsid w:val="15B63BAF"/>
    <w:rsid w:val="166D4A1B"/>
    <w:rsid w:val="19808140"/>
    <w:rsid w:val="1A2D90AC"/>
    <w:rsid w:val="1B97ADFE"/>
    <w:rsid w:val="1BACB661"/>
    <w:rsid w:val="1C4C3DEA"/>
    <w:rsid w:val="1C504BD5"/>
    <w:rsid w:val="1D9E9D01"/>
    <w:rsid w:val="1DCF1B5D"/>
    <w:rsid w:val="219055A6"/>
    <w:rsid w:val="225C86F8"/>
    <w:rsid w:val="22F7CA51"/>
    <w:rsid w:val="236C1AF6"/>
    <w:rsid w:val="239D3364"/>
    <w:rsid w:val="23A85BC6"/>
    <w:rsid w:val="2539AB40"/>
    <w:rsid w:val="269E4BE1"/>
    <w:rsid w:val="2711A4AA"/>
    <w:rsid w:val="292422F4"/>
    <w:rsid w:val="29B71E67"/>
    <w:rsid w:val="29CA8CCF"/>
    <w:rsid w:val="29DDB034"/>
    <w:rsid w:val="29F39622"/>
    <w:rsid w:val="2A36ACA4"/>
    <w:rsid w:val="2A62B200"/>
    <w:rsid w:val="2CEADA54"/>
    <w:rsid w:val="2E6DF82F"/>
    <w:rsid w:val="2E9E19AE"/>
    <w:rsid w:val="31D8320F"/>
    <w:rsid w:val="343F2771"/>
    <w:rsid w:val="3601F0B9"/>
    <w:rsid w:val="36066FB8"/>
    <w:rsid w:val="37F9C0C8"/>
    <w:rsid w:val="3E6E3D14"/>
    <w:rsid w:val="3EDF48DC"/>
    <w:rsid w:val="40EFC62F"/>
    <w:rsid w:val="43A98CAD"/>
    <w:rsid w:val="43EA1692"/>
    <w:rsid w:val="44C54B7B"/>
    <w:rsid w:val="4572C0F8"/>
    <w:rsid w:val="45ADA606"/>
    <w:rsid w:val="462EA1A5"/>
    <w:rsid w:val="478F274A"/>
    <w:rsid w:val="48039ACC"/>
    <w:rsid w:val="492AC0E8"/>
    <w:rsid w:val="4AADF03E"/>
    <w:rsid w:val="4AF83744"/>
    <w:rsid w:val="4BF066A2"/>
    <w:rsid w:val="4C2ECEB9"/>
    <w:rsid w:val="4E8D4B81"/>
    <w:rsid w:val="51498117"/>
    <w:rsid w:val="51A34B0F"/>
    <w:rsid w:val="53A552F5"/>
    <w:rsid w:val="53EA54EC"/>
    <w:rsid w:val="55F7C8E5"/>
    <w:rsid w:val="56C437F1"/>
    <w:rsid w:val="56E165A1"/>
    <w:rsid w:val="576F57A6"/>
    <w:rsid w:val="579BE6A5"/>
    <w:rsid w:val="57EDEF5D"/>
    <w:rsid w:val="58EEB9AB"/>
    <w:rsid w:val="59E983FD"/>
    <w:rsid w:val="5A25FA5C"/>
    <w:rsid w:val="5A2E98D9"/>
    <w:rsid w:val="5D22AF95"/>
    <w:rsid w:val="5E13CB2A"/>
    <w:rsid w:val="61039B0F"/>
    <w:rsid w:val="64A621B6"/>
    <w:rsid w:val="650CC3B8"/>
    <w:rsid w:val="68E01115"/>
    <w:rsid w:val="690DDD7F"/>
    <w:rsid w:val="699191AD"/>
    <w:rsid w:val="69F2668C"/>
    <w:rsid w:val="6AE2032E"/>
    <w:rsid w:val="6B02E538"/>
    <w:rsid w:val="6BF166B9"/>
    <w:rsid w:val="6FEB93A4"/>
    <w:rsid w:val="7050BDA9"/>
    <w:rsid w:val="70EED7F2"/>
    <w:rsid w:val="71673006"/>
    <w:rsid w:val="71784B76"/>
    <w:rsid w:val="71E5134F"/>
    <w:rsid w:val="7260B8A8"/>
    <w:rsid w:val="7621942E"/>
    <w:rsid w:val="7A55709A"/>
    <w:rsid w:val="7A9566F0"/>
    <w:rsid w:val="7BDF1AF9"/>
    <w:rsid w:val="7CB04A2D"/>
    <w:rsid w:val="7D986F20"/>
    <w:rsid w:val="7F2A0FC6"/>
    <w:rsid w:val="7F50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EE4A4D"/>
  <w15:chartTrackingRefBased/>
  <w15:docId w15:val="{31C8DAD3-5F3C-4979-91F8-1CE31629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B3E"/>
    <w:pPr>
      <w:spacing w:after="120" w:line="240" w:lineRule="auto"/>
      <w:ind w:right="-1"/>
      <w:jc w:val="both"/>
    </w:pPr>
    <w:rPr>
      <w:color w:val="22294D"/>
      <w:sz w:val="19"/>
    </w:rPr>
  </w:style>
  <w:style w:type="paragraph" w:styleId="Heading1">
    <w:name w:val="heading 1"/>
    <w:aliases w:val="3 - Contact"/>
    <w:basedOn w:val="Normal"/>
    <w:next w:val="Normal"/>
    <w:link w:val="Heading1Char"/>
    <w:uiPriority w:val="9"/>
    <w:qFormat/>
    <w:rsid w:val="00120CDF"/>
    <w:pPr>
      <w:spacing w:after="0"/>
      <w:ind w:right="0"/>
      <w:outlineLvl w:val="0"/>
    </w:pPr>
  </w:style>
  <w:style w:type="paragraph" w:styleId="Heading2">
    <w:name w:val="heading 2"/>
    <w:aliases w:val="5 - Optional subheadline"/>
    <w:basedOn w:val="Normal"/>
    <w:next w:val="Normal"/>
    <w:link w:val="Heading2Char"/>
    <w:uiPriority w:val="9"/>
    <w:unhideWhenUsed/>
    <w:qFormat/>
    <w:rsid w:val="00120CDF"/>
    <w:pPr>
      <w:spacing w:after="360"/>
      <w:ind w:right="0"/>
      <w:jc w:val="right"/>
      <w:outlineLvl w:val="1"/>
    </w:pPr>
    <w:rPr>
      <w:b/>
      <w:bCs/>
      <w:sz w:val="36"/>
      <w:szCs w:val="36"/>
    </w:rPr>
  </w:style>
  <w:style w:type="paragraph" w:styleId="Heading3">
    <w:name w:val="heading 3"/>
    <w:aliases w:val="2 - Headline header"/>
    <w:basedOn w:val="Normal"/>
    <w:next w:val="Normal"/>
    <w:link w:val="Heading3Char"/>
    <w:uiPriority w:val="9"/>
    <w:unhideWhenUsed/>
    <w:qFormat/>
    <w:rsid w:val="0059261D"/>
    <w:pPr>
      <w:spacing w:before="240" w:after="0"/>
      <w:ind w:right="0"/>
      <w:outlineLvl w:val="2"/>
    </w:pPr>
    <w:rPr>
      <w:color w:val="FFFFFF" w:themeColor="background1"/>
      <w:sz w:val="32"/>
      <w:szCs w:val="32"/>
    </w:rPr>
  </w:style>
  <w:style w:type="paragraph" w:styleId="Heading4">
    <w:name w:val="heading 4"/>
    <w:aliases w:val="1 - Date &amp; Press release"/>
    <w:basedOn w:val="Normal"/>
    <w:next w:val="Normal"/>
    <w:link w:val="Heading4Char"/>
    <w:uiPriority w:val="9"/>
    <w:unhideWhenUsed/>
    <w:qFormat/>
    <w:rsid w:val="0059261D"/>
    <w:pPr>
      <w:spacing w:after="40"/>
      <w:outlineLvl w:val="3"/>
    </w:pPr>
    <w:rPr>
      <w:color w:val="FFFFFF" w:themeColor="background1"/>
      <w:sz w:val="24"/>
      <w:szCs w:val="36"/>
    </w:rPr>
  </w:style>
  <w:style w:type="paragraph" w:styleId="Heading5">
    <w:name w:val="heading 5"/>
    <w:aliases w:val="4 - Headline body"/>
    <w:basedOn w:val="Heading1"/>
    <w:next w:val="Normal"/>
    <w:link w:val="Heading5Char"/>
    <w:uiPriority w:val="9"/>
    <w:unhideWhenUsed/>
    <w:qFormat/>
    <w:rsid w:val="00120CDF"/>
    <w:pPr>
      <w:spacing w:after="120"/>
      <w:jc w:val="right"/>
      <w:outlineLvl w:val="4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level2">
    <w:name w:val="List para level 2"/>
    <w:basedOn w:val="ListParagraph"/>
    <w:link w:val="Listparalevel2Char"/>
    <w:rsid w:val="00A11232"/>
    <w:pPr>
      <w:numPr>
        <w:ilvl w:val="1"/>
        <w:numId w:val="5"/>
      </w:numPr>
      <w:tabs>
        <w:tab w:val="num" w:pos="360"/>
      </w:tabs>
      <w:ind w:left="0" w:firstLine="0"/>
    </w:pPr>
  </w:style>
  <w:style w:type="character" w:customStyle="1" w:styleId="Listparalevel2Char">
    <w:name w:val="List para level 2 Char"/>
    <w:basedOn w:val="ListParagraphChar"/>
    <w:link w:val="Listparalevel2"/>
    <w:rsid w:val="00A11232"/>
    <w:rPr>
      <w:noProof/>
      <w:color w:val="787878"/>
      <w:sz w:val="19"/>
      <w:lang w:val="hr-HR"/>
    </w:rPr>
  </w:style>
  <w:style w:type="paragraph" w:styleId="ListParagraph">
    <w:name w:val="List Paragraph"/>
    <w:basedOn w:val="Normal"/>
    <w:link w:val="ListParagraphChar"/>
    <w:uiPriority w:val="34"/>
    <w:rsid w:val="00A11232"/>
    <w:pPr>
      <w:spacing w:after="0"/>
      <w:contextualSpacing/>
    </w:pPr>
    <w:rPr>
      <w:noProof/>
    </w:rPr>
  </w:style>
  <w:style w:type="paragraph" w:customStyle="1" w:styleId="Listparalevel3">
    <w:name w:val="List para level 3"/>
    <w:basedOn w:val="Listparalevel2"/>
    <w:link w:val="Listparalevel3Char"/>
    <w:rsid w:val="00A11232"/>
    <w:pPr>
      <w:numPr>
        <w:ilvl w:val="2"/>
      </w:numPr>
      <w:tabs>
        <w:tab w:val="num" w:pos="360"/>
      </w:tabs>
      <w:ind w:left="0" w:firstLine="0"/>
    </w:pPr>
  </w:style>
  <w:style w:type="character" w:customStyle="1" w:styleId="Listparalevel3Char">
    <w:name w:val="List para level 3 Char"/>
    <w:basedOn w:val="Listparalevel2Char"/>
    <w:link w:val="Listparalevel3"/>
    <w:rsid w:val="00A11232"/>
    <w:rPr>
      <w:noProof/>
      <w:color w:val="787878"/>
      <w:sz w:val="19"/>
      <w:lang w:val="hr-HR"/>
    </w:rPr>
  </w:style>
  <w:style w:type="paragraph" w:customStyle="1" w:styleId="listnumgreen">
    <w:name w:val="list num green"/>
    <w:basedOn w:val="ListParagraph"/>
    <w:rsid w:val="00A11232"/>
    <w:pPr>
      <w:numPr>
        <w:numId w:val="6"/>
      </w:numPr>
    </w:pPr>
  </w:style>
  <w:style w:type="paragraph" w:customStyle="1" w:styleId="Contact">
    <w:name w:val="Contact"/>
    <w:basedOn w:val="Normal"/>
    <w:qFormat/>
    <w:rsid w:val="00A11232"/>
    <w:pPr>
      <w:spacing w:after="0"/>
      <w:ind w:right="-425"/>
    </w:pPr>
  </w:style>
  <w:style w:type="character" w:customStyle="1" w:styleId="Heading1Char">
    <w:name w:val="Heading 1 Char"/>
    <w:aliases w:val="3 - Contact Char"/>
    <w:basedOn w:val="DefaultParagraphFont"/>
    <w:link w:val="Heading1"/>
    <w:uiPriority w:val="9"/>
    <w:rsid w:val="00120CDF"/>
    <w:rPr>
      <w:color w:val="22294D"/>
      <w:sz w:val="19"/>
      <w:lang w:val="hr-HR"/>
    </w:rPr>
  </w:style>
  <w:style w:type="character" w:customStyle="1" w:styleId="Heading2Char">
    <w:name w:val="Heading 2 Char"/>
    <w:aliases w:val="5 - Optional subheadline Char"/>
    <w:basedOn w:val="DefaultParagraphFont"/>
    <w:link w:val="Heading2"/>
    <w:uiPriority w:val="9"/>
    <w:rsid w:val="00120CDF"/>
    <w:rPr>
      <w:b/>
      <w:bCs/>
      <w:color w:val="22294D"/>
      <w:sz w:val="36"/>
      <w:szCs w:val="36"/>
      <w:lang w:val="hr-HR"/>
    </w:rPr>
  </w:style>
  <w:style w:type="character" w:customStyle="1" w:styleId="Heading3Char">
    <w:name w:val="Heading 3 Char"/>
    <w:aliases w:val="2 - Headline header Char"/>
    <w:basedOn w:val="DefaultParagraphFont"/>
    <w:link w:val="Heading3"/>
    <w:uiPriority w:val="9"/>
    <w:rsid w:val="0059261D"/>
    <w:rPr>
      <w:color w:val="FFFFFF" w:themeColor="background1"/>
      <w:sz w:val="32"/>
      <w:szCs w:val="32"/>
      <w:lang w:val="hr-HR"/>
    </w:rPr>
  </w:style>
  <w:style w:type="character" w:customStyle="1" w:styleId="Heading4Char">
    <w:name w:val="Heading 4 Char"/>
    <w:aliases w:val="1 - Date &amp; Press release Char"/>
    <w:basedOn w:val="DefaultParagraphFont"/>
    <w:link w:val="Heading4"/>
    <w:uiPriority w:val="9"/>
    <w:rsid w:val="0059261D"/>
    <w:rPr>
      <w:color w:val="FFFFFF" w:themeColor="background1"/>
      <w:sz w:val="24"/>
      <w:szCs w:val="36"/>
      <w:lang w:val="hr-HR"/>
    </w:rPr>
  </w:style>
  <w:style w:type="character" w:customStyle="1" w:styleId="Heading5Char">
    <w:name w:val="Heading 5 Char"/>
    <w:aliases w:val="4 - Headline body Char"/>
    <w:basedOn w:val="DefaultParagraphFont"/>
    <w:link w:val="Heading5"/>
    <w:uiPriority w:val="9"/>
    <w:rsid w:val="00120CDF"/>
    <w:rPr>
      <w:color w:val="22294D"/>
      <w:sz w:val="28"/>
      <w:szCs w:val="28"/>
      <w:lang w:val="hr-HR"/>
    </w:rPr>
  </w:style>
  <w:style w:type="paragraph" w:styleId="Title">
    <w:name w:val="Title"/>
    <w:aliases w:val="6 - Position"/>
    <w:basedOn w:val="Heading2"/>
    <w:next w:val="Normal"/>
    <w:link w:val="TitleChar"/>
    <w:uiPriority w:val="10"/>
    <w:qFormat/>
    <w:rsid w:val="00EA7E45"/>
    <w:rPr>
      <w:b w:val="0"/>
      <w:bCs w:val="0"/>
      <w:i/>
    </w:rPr>
  </w:style>
  <w:style w:type="character" w:customStyle="1" w:styleId="TitleChar">
    <w:name w:val="Title Char"/>
    <w:aliases w:val="6 - Position Char"/>
    <w:basedOn w:val="DefaultParagraphFont"/>
    <w:link w:val="Title"/>
    <w:uiPriority w:val="10"/>
    <w:rsid w:val="00EA7E45"/>
    <w:rPr>
      <w:i/>
      <w:color w:val="22294D"/>
      <w:sz w:val="19"/>
      <w:lang w:val="hr-HR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11232"/>
    <w:rPr>
      <w:noProof/>
      <w:color w:val="787878"/>
      <w:sz w:val="19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5B3B3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B3B3E"/>
    <w:rPr>
      <w:color w:val="787878"/>
      <w:sz w:val="19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5B3B3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B3B3E"/>
    <w:rPr>
      <w:color w:val="787878"/>
      <w:sz w:val="19"/>
      <w:lang w:val="hr-HR"/>
    </w:rPr>
  </w:style>
  <w:style w:type="character" w:styleId="PlaceholderText">
    <w:name w:val="Placeholder Text"/>
    <w:basedOn w:val="DefaultParagraphFont"/>
    <w:uiPriority w:val="99"/>
    <w:semiHidden/>
    <w:rsid w:val="0059261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9261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46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506395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customStyle="1" w:styleId="eop">
    <w:name w:val="eop"/>
    <w:basedOn w:val="DefaultParagraphFont"/>
    <w:rsid w:val="00506395"/>
  </w:style>
  <w:style w:type="character" w:customStyle="1" w:styleId="normaltextrun">
    <w:name w:val="normaltextrun"/>
    <w:basedOn w:val="DefaultParagraphFont"/>
    <w:rsid w:val="00506395"/>
  </w:style>
  <w:style w:type="character" w:customStyle="1" w:styleId="tabchar">
    <w:name w:val="tabchar"/>
    <w:basedOn w:val="DefaultParagraphFont"/>
    <w:rsid w:val="00506395"/>
  </w:style>
  <w:style w:type="character" w:styleId="UnresolvedMention">
    <w:name w:val="Unresolved Mention"/>
    <w:basedOn w:val="DefaultParagraphFont"/>
    <w:uiPriority w:val="99"/>
    <w:semiHidden/>
    <w:unhideWhenUsed/>
    <w:rsid w:val="00BC5CD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F76DA"/>
    <w:pPr>
      <w:spacing w:after="0" w:line="240" w:lineRule="auto"/>
    </w:pPr>
    <w:rPr>
      <w:color w:val="22294D"/>
      <w:sz w:val="19"/>
    </w:rPr>
  </w:style>
  <w:style w:type="character" w:styleId="CommentReference">
    <w:name w:val="annotation reference"/>
    <w:basedOn w:val="DefaultParagraphFont"/>
    <w:uiPriority w:val="99"/>
    <w:semiHidden/>
    <w:unhideWhenUsed/>
    <w:rsid w:val="004D13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13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13EB"/>
    <w:rPr>
      <w:color w:val="22294D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13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13EB"/>
    <w:rPr>
      <w:b/>
      <w:bCs/>
      <w:color w:val="22294D"/>
      <w:sz w:val="20"/>
      <w:szCs w:val="20"/>
      <w:lang w:val="hr-HR"/>
    </w:rPr>
  </w:style>
  <w:style w:type="paragraph" w:styleId="NormalWeb">
    <w:name w:val="Normal (Web)"/>
    <w:basedOn w:val="Normal"/>
    <w:uiPriority w:val="99"/>
    <w:unhideWhenUsed/>
    <w:rsid w:val="00F0491C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07BC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07BC"/>
    <w:rPr>
      <w:color w:val="22294D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07BC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647D0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615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154"/>
    <w:rPr>
      <w:rFonts w:ascii="Segoe UI" w:hAnsi="Segoe UI" w:cs="Segoe UI"/>
      <w:color w:val="22294D"/>
      <w:sz w:val="18"/>
      <w:szCs w:val="18"/>
    </w:rPr>
  </w:style>
  <w:style w:type="paragraph" w:customStyle="1" w:styleId="pf0">
    <w:name w:val="pf0"/>
    <w:basedOn w:val="Normal"/>
    <w:rsid w:val="00191B4F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hr-HR"/>
    </w:rPr>
  </w:style>
  <w:style w:type="character" w:customStyle="1" w:styleId="cf01">
    <w:name w:val="cf01"/>
    <w:basedOn w:val="DefaultParagraphFont"/>
    <w:rsid w:val="00191B4F"/>
    <w:rPr>
      <w:rFonts w:ascii="Segoe UI" w:hAnsi="Segoe UI" w:cs="Segoe UI" w:hint="default"/>
      <w:color w:val="22294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9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fsa.europa.eu/hr/safe2ea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zenodo.org/records/17130600" TargetMode="External"/><Relationship Id="rId1" Type="http://schemas.openxmlformats.org/officeDocument/2006/relationships/hyperlink" Target="https://www.efsa.europa.eu/en/corporate/pub/eurobarometer2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FSA_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158B88FB57B44978AA7599716E84E" ma:contentTypeVersion="11" ma:contentTypeDescription="Create a new document." ma:contentTypeScope="" ma:versionID="366c09651c903789a84eb91aacd47746">
  <xsd:schema xmlns:xsd="http://www.w3.org/2001/XMLSchema" xmlns:xs="http://www.w3.org/2001/XMLSchema" xmlns:p="http://schemas.microsoft.com/office/2006/metadata/properties" xmlns:ns2="34b48345-9ac7-4050-93a6-4b531ea34ae8" xmlns:ns3="0528b274-48f2-4258-ae4e-d4f6dfd934b7" targetNamespace="http://schemas.microsoft.com/office/2006/metadata/properties" ma:root="true" ma:fieldsID="42263a51ffe1c1ebdd94a599abcf532d" ns2:_="" ns3:_="">
    <xsd:import namespace="34b48345-9ac7-4050-93a6-4b531ea34ae8"/>
    <xsd:import namespace="0528b274-48f2-4258-ae4e-d4f6dfd934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48345-9ac7-4050-93a6-4b531ea34a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d3d8e85-2482-46d5-b3d8-06dc7993f3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8b274-48f2-4258-ae4e-d4f6dfd934b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659b28f-43a5-4999-a84c-74cb0dd55048}" ma:internalName="TaxCatchAll" ma:showField="CatchAllData" ma:web="0528b274-48f2-4258-ae4e-d4f6dfd934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b48345-9ac7-4050-93a6-4b531ea34ae8">
      <Terms xmlns="http://schemas.microsoft.com/office/infopath/2007/PartnerControls"/>
    </lcf76f155ced4ddcb4097134ff3c332f>
    <TaxCatchAll xmlns="0528b274-48f2-4258-ae4e-d4f6dfd934b7" xsi:nil="true"/>
  </documentManagement>
</p:properties>
</file>

<file path=customXml/itemProps1.xml><?xml version="1.0" encoding="utf-8"?>
<ds:datastoreItem xmlns:ds="http://schemas.openxmlformats.org/officeDocument/2006/customXml" ds:itemID="{A0624051-04E5-4379-84A6-AAF658A52E89}"/>
</file>

<file path=customXml/itemProps2.xml><?xml version="1.0" encoding="utf-8"?>
<ds:datastoreItem xmlns:ds="http://schemas.openxmlformats.org/officeDocument/2006/customXml" ds:itemID="{E52712A8-381E-4F43-BE52-F489A59984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09F6E7-B668-48BC-96E3-98A6B51856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A0415B-EFDC-4F3D-9A18-0D25E396FF0B}">
  <ds:schemaRefs>
    <ds:schemaRef ds:uri="http://schemas.microsoft.com/office/2006/metadata/properties"/>
    <ds:schemaRef ds:uri="http://schemas.microsoft.com/office/infopath/2007/PartnerControls"/>
    <ds:schemaRef ds:uri="74fa2342-77e3-4174-807e-abca314bacca"/>
  </ds:schemaRefs>
</ds:datastoreItem>
</file>

<file path=docMetadata/LabelInfo.xml><?xml version="1.0" encoding="utf-8"?>
<clbl:labelList xmlns:clbl="http://schemas.microsoft.com/office/2020/mipLabelMetadata">
  <clbl:label id="{406a174b-e315-48bd-aa0a-cdaddc44250b}" enabled="0" method="" siteId="{406a174b-e315-48bd-aa0a-cdaddc44250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SAFE2EAT</vt:lpstr>
    </vt:vector>
  </TitlesOfParts>
  <Manager>GARCIA GOMEZ Matilde</Manager>
  <Company>CDT</Company>
  <LinksUpToDate>false</LinksUpToDate>
  <CharactersWithSpaces>7014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SAFE2EAT</dc:title>
  <dc:subject/>
  <dc:creator>CDT</dc:creator>
  <cp:keywords/>
  <dc:description/>
  <cp:lastModifiedBy>Lea Pavelić</cp:lastModifiedBy>
  <cp:revision>3</cp:revision>
  <cp:lastPrinted>2026-04-15T06:31:00Z</cp:lastPrinted>
  <dcterms:created xsi:type="dcterms:W3CDTF">2026-04-15T14:41:00Z</dcterms:created>
  <dcterms:modified xsi:type="dcterms:W3CDTF">2026-04-16T07:49:00Z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0x010100C31158B88FB57B44978AA7599716E84E</vt:lpwstr>
  </property>
  <property fmtid="{D5CDD505-2E9C-101B-9397-08002B2CF9AE}" pid="3" name="Order">
    <vt:r8>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GCG_PML_LeadUnit">
    <vt:lpwstr>1;#Com|91be7a05-0945-a784-da6c-191e4d516dea</vt:lpwstr>
  </property>
  <property fmtid="{D5CDD505-2E9C-101B-9397-08002B2CF9AE}" pid="12" name="GCG_PML_SDG">
    <vt:lpwstr/>
  </property>
  <property fmtid="{D5CDD505-2E9C-101B-9397-08002B2CF9AE}" pid="13" name="GCG_PML_Unit">
    <vt:lpwstr>1;#Com|91be7a05-0945-a784-da6c-191e4d516dea</vt:lpwstr>
  </property>
  <property fmtid="{D5CDD505-2E9C-101B-9397-08002B2CF9AE}" pid="14" name="GCG_PML_Beneficiary">
    <vt:lpwstr>11;#EFSA - European Food Safety Authority|65dce739-9741-494e-ad69-b6bf05113814</vt:lpwstr>
  </property>
  <property fmtid="{D5CDD505-2E9C-101B-9397-08002B2CF9AE}" pid="15" name="GCG_PML_TechnicalFields">
    <vt:lpwstr>10;#Communication|e78e3ec7-70bd-4cc0-abad-24308b3e17a7</vt:lpwstr>
  </property>
  <property fmtid="{D5CDD505-2E9C-101B-9397-08002B2CF9AE}" pid="16" name="GCG_PML_Sector">
    <vt:lpwstr>9;#COMMUNICATION|ebc27f1f-b863-4d4d-abe6-ca23350f1598</vt:lpwstr>
  </property>
  <property fmtid="{D5CDD505-2E9C-101B-9397-08002B2CF9AE}" pid="17" name="GCG_PML_ServiceLine">
    <vt:lpwstr/>
  </property>
  <property fmtid="{D5CDD505-2E9C-101B-9397-08002B2CF9AE}" pid="18" name="GCG_PML_Financier">
    <vt:lpwstr>8;#EU - European Union|b05e4926-cd10-4aa1-a755-88a1fa9d24c8</vt:lpwstr>
  </property>
  <property fmtid="{D5CDD505-2E9C-101B-9397-08002B2CF9AE}" pid="19" name="GCG_PML_Region">
    <vt:lpwstr>3;#Western Europe|8871c1ee-64d1-46cb-811b-140ad92c009f;#4;#Europe ＆ Central Asia|fb72a473-b246-49e0-bcf4-5be0d2c6efcc;#5;#EU Member States|38612e80-6003-4ce7-af68-85c04bce5180;#6;#European Economic Area|943a8c03-5a98-407c-b0cf-a70481c69969</vt:lpwstr>
  </property>
  <property fmtid="{D5CDD505-2E9C-101B-9397-08002B2CF9AE}" pid="20" name="GCG_PML_NatureOfContract">
    <vt:lpwstr>2;#Time ＆ Material|c684b1da-f893-427f-aa54-5af376496c76</vt:lpwstr>
  </property>
  <property fmtid="{D5CDD505-2E9C-101B-9397-08002B2CF9AE}" pid="21" name="GCG_PML_Country">
    <vt:lpwstr>7;#Belgium|215c9f7d-a693-454f-9b23-42466d4f9576</vt:lpwstr>
  </property>
  <property fmtid="{D5CDD505-2E9C-101B-9397-08002B2CF9AE}" pid="22" name="GCG_PDoc_Hierarchy">
    <vt:lpwstr>12;#02-Implementation|8c557e85-3b5a-4fad-9e4e-5dbb79834368</vt:lpwstr>
  </property>
  <property fmtid="{D5CDD505-2E9C-101B-9397-08002B2CF9AE}" pid="23" name="docLang">
    <vt:lpwstr>en</vt:lpwstr>
  </property>
</Properties>
</file>