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2DB928" w14:textId="77777777" w:rsidR="00C75B28" w:rsidRPr="001C23C7" w:rsidRDefault="00C75B28" w:rsidP="00C75B28">
      <w:pPr>
        <w:pBdr>
          <w:top w:val="nil"/>
          <w:left w:val="nil"/>
          <w:bottom w:val="nil"/>
          <w:right w:val="nil"/>
          <w:between w:val="nil"/>
        </w:pBdr>
        <w:spacing w:after="0"/>
        <w:ind w:right="0"/>
        <w:jc w:val="left"/>
        <w:rPr>
          <w:smallCaps/>
          <w:color w:val="1D3786"/>
          <w:sz w:val="32"/>
          <w:szCs w:val="32"/>
        </w:rPr>
      </w:pPr>
    </w:p>
    <w:p w14:paraId="4925292B" w14:textId="77777777" w:rsidR="00C75B28" w:rsidRPr="001C23C7" w:rsidRDefault="00C75B28" w:rsidP="00C75B28">
      <w:pPr>
        <w:pBdr>
          <w:top w:val="nil"/>
          <w:left w:val="nil"/>
          <w:bottom w:val="nil"/>
          <w:right w:val="nil"/>
          <w:between w:val="nil"/>
        </w:pBdr>
        <w:spacing w:after="0"/>
        <w:ind w:right="0"/>
        <w:jc w:val="left"/>
        <w:rPr>
          <w:smallCaps/>
          <w:color w:val="1D3786"/>
          <w:sz w:val="32"/>
          <w:szCs w:val="32"/>
        </w:rPr>
      </w:pPr>
    </w:p>
    <w:p w14:paraId="31A93734" w14:textId="77777777" w:rsidR="00C75B28" w:rsidRPr="001C23C7" w:rsidRDefault="00C75B28" w:rsidP="00C75B28">
      <w:pPr>
        <w:pBdr>
          <w:top w:val="nil"/>
          <w:left w:val="nil"/>
          <w:bottom w:val="nil"/>
          <w:right w:val="nil"/>
          <w:between w:val="nil"/>
        </w:pBdr>
        <w:spacing w:after="0"/>
        <w:ind w:right="0"/>
        <w:jc w:val="left"/>
        <w:rPr>
          <w:smallCaps/>
          <w:color w:val="1D3786"/>
          <w:sz w:val="32"/>
          <w:szCs w:val="32"/>
        </w:rPr>
      </w:pPr>
    </w:p>
    <w:p w14:paraId="43B7A4E6" w14:textId="77777777" w:rsidR="00C75B28" w:rsidRPr="001C23C7" w:rsidRDefault="00C75B28" w:rsidP="00C75B28">
      <w:pPr>
        <w:pBdr>
          <w:top w:val="nil"/>
          <w:left w:val="nil"/>
          <w:bottom w:val="nil"/>
          <w:right w:val="nil"/>
          <w:between w:val="nil"/>
        </w:pBdr>
        <w:spacing w:after="0"/>
        <w:ind w:right="0"/>
        <w:jc w:val="left"/>
        <w:rPr>
          <w:smallCaps/>
          <w:color w:val="1D3786"/>
          <w:sz w:val="32"/>
          <w:szCs w:val="32"/>
        </w:rPr>
      </w:pPr>
    </w:p>
    <w:p w14:paraId="773DF1AE" w14:textId="68883A99" w:rsidR="00C75B28" w:rsidRPr="001C23C7" w:rsidRDefault="00C75B28" w:rsidP="00C75B28">
      <w:pPr>
        <w:pBdr>
          <w:top w:val="nil"/>
          <w:left w:val="nil"/>
          <w:bottom w:val="nil"/>
          <w:right w:val="nil"/>
          <w:between w:val="nil"/>
        </w:pBdr>
        <w:spacing w:after="0"/>
        <w:ind w:right="0"/>
        <w:jc w:val="left"/>
        <w:rPr>
          <w:smallCaps/>
          <w:color w:val="1D3786"/>
          <w:sz w:val="32"/>
          <w:szCs w:val="32"/>
        </w:rPr>
      </w:pPr>
      <w:r w:rsidRPr="001C23C7">
        <w:rPr>
          <w:smallCaps/>
          <w:color w:val="1D3786"/>
          <w:sz w:val="32"/>
        </w:rPr>
        <w:t>ZDRAVLJE BILJ</w:t>
      </w:r>
      <w:r>
        <w:rPr>
          <w:smallCaps/>
          <w:color w:val="1D3786"/>
          <w:sz w:val="32"/>
        </w:rPr>
        <w:t>A</w:t>
      </w:r>
      <w:r w:rsidRPr="001C23C7">
        <w:rPr>
          <w:smallCaps/>
          <w:color w:val="1D3786"/>
          <w:sz w:val="32"/>
        </w:rPr>
        <w:t xml:space="preserve"> ZA ŽIVOT</w:t>
      </w:r>
    </w:p>
    <w:p w14:paraId="1E6D9028" w14:textId="77777777" w:rsidR="00C75B28" w:rsidRPr="001C23C7" w:rsidRDefault="00C75B28" w:rsidP="00C75B28">
      <w:pPr>
        <w:pBdr>
          <w:top w:val="nil"/>
          <w:left w:val="nil"/>
          <w:bottom w:val="nil"/>
          <w:right w:val="nil"/>
          <w:between w:val="nil"/>
        </w:pBdr>
        <w:spacing w:after="0"/>
        <w:ind w:right="0"/>
        <w:jc w:val="left"/>
        <w:rPr>
          <w:rFonts w:ascii="Quattrocento Sans" w:eastAsia="Quattrocento Sans" w:hAnsi="Quattrocento Sans" w:cs="Quattrocento Sans"/>
          <w:smallCaps/>
          <w:color w:val="1D3786"/>
          <w:sz w:val="18"/>
          <w:szCs w:val="18"/>
        </w:rPr>
      </w:pPr>
    </w:p>
    <w:p w14:paraId="6C401064" w14:textId="2C2BC56F" w:rsidR="00C75B28" w:rsidRPr="001C23C7" w:rsidRDefault="00C75B28" w:rsidP="00C75B28">
      <w:pPr>
        <w:pBdr>
          <w:top w:val="nil"/>
          <w:left w:val="nil"/>
          <w:bottom w:val="nil"/>
          <w:right w:val="nil"/>
          <w:between w:val="nil"/>
        </w:pBdr>
        <w:spacing w:after="0"/>
        <w:ind w:right="0"/>
        <w:rPr>
          <w:sz w:val="20"/>
          <w:szCs w:val="20"/>
        </w:rPr>
      </w:pPr>
      <w:r w:rsidRPr="001C23C7">
        <w:rPr>
          <w:sz w:val="20"/>
        </w:rPr>
        <w:t>Dobro</w:t>
      </w:r>
      <w:r>
        <w:rPr>
          <w:sz w:val="20"/>
        </w:rPr>
        <w:t xml:space="preserve"> </w:t>
      </w:r>
      <w:r w:rsidRPr="001C23C7">
        <w:rPr>
          <w:sz w:val="20"/>
        </w:rPr>
        <w:t xml:space="preserve">došli u četvrtu godinu #PlantHealth4Life, kampanje EU koju su pokrenuli </w:t>
      </w:r>
      <w:hyperlink r:id="rId7">
        <w:r w:rsidRPr="001C23C7">
          <w:rPr>
            <w:color w:val="38B292"/>
            <w:sz w:val="20"/>
            <w:u w:val="single"/>
          </w:rPr>
          <w:t>Evropska agencija za sigurnost hrane</w:t>
        </w:r>
      </w:hyperlink>
      <w:r w:rsidRPr="001C23C7">
        <w:rPr>
          <w:sz w:val="20"/>
        </w:rPr>
        <w:t xml:space="preserve"> (EFSA), Evropska komisija i njihovi partneri u državama članicama EU, zemljama koje su kandidati za članstvo u EU, i Švicarskoj. Kampanja </w:t>
      </w:r>
      <w:r w:rsidRPr="001C23C7">
        <w:rPr>
          <w:b/>
          <w:sz w:val="20"/>
        </w:rPr>
        <w:t>#PlantHealth4Life</w:t>
      </w:r>
      <w:r w:rsidRPr="001C23C7">
        <w:rPr>
          <w:sz w:val="20"/>
        </w:rPr>
        <w:t xml:space="preserve"> će podići svijest o dubokim vezama između zdravlja bilja i našeg svakodnevnog života i pokrenuti pojedinačne akcije prema tom cilju.</w:t>
      </w:r>
    </w:p>
    <w:p w14:paraId="70C1BF91" w14:textId="77777777" w:rsidR="00C75B28" w:rsidRPr="001C23C7" w:rsidRDefault="00C75B28" w:rsidP="00C75B28">
      <w:pPr>
        <w:pBdr>
          <w:top w:val="nil"/>
          <w:left w:val="nil"/>
          <w:bottom w:val="nil"/>
          <w:right w:val="nil"/>
          <w:between w:val="nil"/>
        </w:pBdr>
        <w:spacing w:after="0"/>
        <w:ind w:right="0"/>
        <w:rPr>
          <w:sz w:val="20"/>
          <w:szCs w:val="20"/>
        </w:rPr>
      </w:pPr>
    </w:p>
    <w:p w14:paraId="53DF059A" w14:textId="1E7C86A8" w:rsidR="00C75B28" w:rsidRPr="001C23C7" w:rsidRDefault="00C75B28" w:rsidP="00C75B28">
      <w:pPr>
        <w:pBdr>
          <w:top w:val="nil"/>
          <w:left w:val="nil"/>
          <w:bottom w:val="nil"/>
          <w:right w:val="nil"/>
          <w:between w:val="nil"/>
        </w:pBdr>
        <w:spacing w:after="0"/>
        <w:ind w:right="0"/>
        <w:rPr>
          <w:sz w:val="20"/>
          <w:szCs w:val="20"/>
        </w:rPr>
      </w:pPr>
      <w:r w:rsidRPr="001C23C7">
        <w:rPr>
          <w:sz w:val="20"/>
        </w:rPr>
        <w:t>Biljke čine 80% hrane koju jedemo, hrane za životinje koje uzgajamo za vlastitu ishranu i čiste zrak koji udišemo smanjujući uglj</w:t>
      </w:r>
      <w:r>
        <w:rPr>
          <w:sz w:val="20"/>
        </w:rPr>
        <w:t>en-</w:t>
      </w:r>
      <w:r w:rsidRPr="001C23C7">
        <w:rPr>
          <w:sz w:val="20"/>
        </w:rPr>
        <w:t>dioksid u atmosferi, što pomaže našoj kolektivnoj borbi protiv klimatskih promjena. Zdrave biljke čine više od puke proizvodnje čistog vazduha; mnogim životinjskim vrstama u Evropi one pružaju staništa i hranu, a sve to poboljšavajući lokalni biodiverzitet i stabilnost naših ekosistema.</w:t>
      </w:r>
    </w:p>
    <w:p w14:paraId="2DE6BC63" w14:textId="77777777" w:rsidR="00C75B28" w:rsidRPr="001C23C7" w:rsidRDefault="00C75B28" w:rsidP="00C75B28">
      <w:pPr>
        <w:pBdr>
          <w:top w:val="nil"/>
          <w:left w:val="nil"/>
          <w:bottom w:val="nil"/>
          <w:right w:val="nil"/>
          <w:between w:val="nil"/>
        </w:pBdr>
        <w:spacing w:after="0"/>
        <w:ind w:right="0"/>
        <w:rPr>
          <w:sz w:val="20"/>
          <w:szCs w:val="20"/>
        </w:rPr>
      </w:pPr>
    </w:p>
    <w:p w14:paraId="07D5FAD5" w14:textId="77777777" w:rsidR="00C75B28" w:rsidRPr="001C23C7" w:rsidRDefault="00C75B28" w:rsidP="00C75B28">
      <w:pPr>
        <w:pBdr>
          <w:top w:val="nil"/>
          <w:left w:val="nil"/>
          <w:bottom w:val="nil"/>
          <w:right w:val="nil"/>
          <w:between w:val="nil"/>
        </w:pBdr>
        <w:spacing w:after="0"/>
        <w:ind w:right="0"/>
        <w:rPr>
          <w:sz w:val="20"/>
          <w:szCs w:val="20"/>
        </w:rPr>
      </w:pPr>
      <w:r w:rsidRPr="001C23C7">
        <w:rPr>
          <w:sz w:val="20"/>
        </w:rPr>
        <w:t>Štiteći biljni svijet u Evropi, štitimo naš evropski način života.</w:t>
      </w:r>
    </w:p>
    <w:p w14:paraId="37048131" w14:textId="77777777" w:rsidR="00C75B28" w:rsidRPr="001C23C7" w:rsidRDefault="00C75B28" w:rsidP="00C75B28">
      <w:pPr>
        <w:pBdr>
          <w:top w:val="nil"/>
          <w:left w:val="nil"/>
          <w:bottom w:val="nil"/>
          <w:right w:val="nil"/>
          <w:between w:val="nil"/>
        </w:pBdr>
        <w:spacing w:after="0"/>
        <w:ind w:right="0"/>
        <w:rPr>
          <w:sz w:val="20"/>
          <w:szCs w:val="20"/>
        </w:rPr>
      </w:pPr>
    </w:p>
    <w:p w14:paraId="42DCF70A" w14:textId="690804EF" w:rsidR="00C75B28" w:rsidRPr="001C23C7" w:rsidRDefault="00C75B28" w:rsidP="00C75B28">
      <w:pPr>
        <w:pBdr>
          <w:top w:val="nil"/>
          <w:left w:val="nil"/>
          <w:bottom w:val="nil"/>
          <w:right w:val="nil"/>
          <w:between w:val="nil"/>
        </w:pBdr>
        <w:spacing w:after="0"/>
        <w:ind w:right="0"/>
        <w:rPr>
          <w:sz w:val="20"/>
          <w:szCs w:val="20"/>
        </w:rPr>
      </w:pPr>
      <w:r w:rsidRPr="001C23C7">
        <w:rPr>
          <w:sz w:val="20"/>
        </w:rPr>
        <w:t>Svijest evropskih građana o rizicima po zdravlje bilja i dalje je niska, iako to može uticati na ekonomiju, našu sigurnost hrane i životnu sredinu. Pošto zdrave biljke znače zdravu hranu i održivu budućnost, cilj kampanje #PlantHealth4Life je istaknuti ključnu važnost zdravlja bilja i pokazati šta svaki pojedinac može učiniti da ga zaštiti danas i za buduće naraštaje.</w:t>
      </w:r>
    </w:p>
    <w:p w14:paraId="31FE03FD" w14:textId="77777777" w:rsidR="00C75B28" w:rsidRPr="001C23C7" w:rsidRDefault="00C75B28" w:rsidP="00C75B28">
      <w:pPr>
        <w:pBdr>
          <w:top w:val="nil"/>
          <w:left w:val="nil"/>
          <w:bottom w:val="nil"/>
          <w:right w:val="nil"/>
          <w:between w:val="nil"/>
        </w:pBdr>
        <w:spacing w:after="0"/>
        <w:ind w:right="0"/>
        <w:jc w:val="left"/>
        <w:rPr>
          <w:rFonts w:ascii="Quattrocento Sans" w:eastAsia="Quattrocento Sans" w:hAnsi="Quattrocento Sans" w:cs="Quattrocento Sans"/>
          <w:sz w:val="18"/>
          <w:szCs w:val="18"/>
        </w:rPr>
      </w:pPr>
    </w:p>
    <w:p w14:paraId="78EBD414" w14:textId="77777777" w:rsidR="00C75B28" w:rsidRPr="001C23C7" w:rsidRDefault="00C75B28" w:rsidP="00C75B28">
      <w:pPr>
        <w:pBdr>
          <w:top w:val="nil"/>
          <w:left w:val="nil"/>
          <w:bottom w:val="nil"/>
          <w:right w:val="nil"/>
          <w:between w:val="nil"/>
        </w:pBdr>
        <w:spacing w:after="0"/>
        <w:ind w:right="0"/>
        <w:jc w:val="left"/>
        <w:rPr>
          <w:color w:val="1D3786"/>
          <w:sz w:val="32"/>
          <w:szCs w:val="32"/>
        </w:rPr>
      </w:pPr>
      <w:r w:rsidRPr="001C23C7">
        <w:rPr>
          <w:smallCaps/>
          <w:color w:val="1D3786"/>
          <w:sz w:val="32"/>
        </w:rPr>
        <w:t>O KAMPANJI</w:t>
      </w:r>
    </w:p>
    <w:p w14:paraId="0A33F4EF" w14:textId="77777777" w:rsidR="00C75B28" w:rsidRPr="001C23C7" w:rsidRDefault="00C75B28" w:rsidP="00C75B28">
      <w:pPr>
        <w:pBdr>
          <w:top w:val="nil"/>
          <w:left w:val="nil"/>
          <w:bottom w:val="nil"/>
          <w:right w:val="nil"/>
          <w:between w:val="nil"/>
        </w:pBdr>
        <w:spacing w:after="0"/>
        <w:ind w:right="0"/>
        <w:jc w:val="left"/>
        <w:rPr>
          <w:rFonts w:ascii="Quattrocento Sans" w:eastAsia="Quattrocento Sans" w:hAnsi="Quattrocento Sans" w:cs="Quattrocento Sans"/>
          <w:sz w:val="18"/>
          <w:szCs w:val="18"/>
        </w:rPr>
      </w:pPr>
    </w:p>
    <w:p w14:paraId="06483D6F" w14:textId="148E4314" w:rsidR="00C75B28" w:rsidRPr="001C23C7" w:rsidRDefault="00C75B28" w:rsidP="00C75B28">
      <w:pPr>
        <w:pBdr>
          <w:top w:val="nil"/>
          <w:left w:val="nil"/>
          <w:bottom w:val="nil"/>
          <w:right w:val="nil"/>
          <w:between w:val="nil"/>
        </w:pBdr>
        <w:spacing w:after="0"/>
        <w:ind w:right="0"/>
        <w:rPr>
          <w:sz w:val="20"/>
          <w:szCs w:val="20"/>
        </w:rPr>
      </w:pPr>
      <w:r w:rsidRPr="001C23C7">
        <w:rPr>
          <w:sz w:val="20"/>
        </w:rPr>
        <w:t>Kampanja #</w:t>
      </w:r>
      <w:r w:rsidRPr="001C23C7">
        <w:rPr>
          <w:b/>
          <w:sz w:val="20"/>
        </w:rPr>
        <w:t>PlantHealth4Life</w:t>
      </w:r>
      <w:r w:rsidRPr="001C23C7">
        <w:rPr>
          <w:sz w:val="20"/>
        </w:rPr>
        <w:t xml:space="preserve"> u svojoj četvrtoj, i posljednjoj, godini u 2026, nastavit će podizati svijest i pokretati kritičko razmišljanje o rizicima po zdravlje bilja i njihovoj direktnoj povezanosti sa ekonomijom, našim zajednicama i sigurnošću hrane u Evropi.</w:t>
      </w:r>
    </w:p>
    <w:p w14:paraId="1C697F2D" w14:textId="77777777" w:rsidR="00C75B28" w:rsidRPr="001C23C7" w:rsidRDefault="00C75B28" w:rsidP="00C75B28">
      <w:pPr>
        <w:pBdr>
          <w:top w:val="nil"/>
          <w:left w:val="nil"/>
          <w:bottom w:val="nil"/>
          <w:right w:val="nil"/>
          <w:between w:val="nil"/>
        </w:pBdr>
        <w:spacing w:after="0"/>
        <w:ind w:right="0"/>
        <w:rPr>
          <w:sz w:val="20"/>
          <w:szCs w:val="20"/>
        </w:rPr>
      </w:pPr>
    </w:p>
    <w:p w14:paraId="1640AF80" w14:textId="30F68348" w:rsidR="00C75B28" w:rsidRPr="001C23C7" w:rsidRDefault="00C75B28" w:rsidP="00C75B28">
      <w:pPr>
        <w:pBdr>
          <w:top w:val="nil"/>
          <w:left w:val="nil"/>
          <w:bottom w:val="nil"/>
          <w:right w:val="nil"/>
          <w:between w:val="nil"/>
        </w:pBdr>
        <w:spacing w:after="0"/>
        <w:ind w:right="0"/>
        <w:rPr>
          <w:sz w:val="20"/>
          <w:szCs w:val="20"/>
        </w:rPr>
      </w:pPr>
      <w:r w:rsidRPr="001C23C7">
        <w:rPr>
          <w:sz w:val="20"/>
        </w:rPr>
        <w:t>Usredsređujući se na emocionalnu suštinu ove teme, praktične primjere zašto je zdravlje bilja važno, i učešće porodice, kampanja ima za cilj da se pomakne dalje od informiranja ka dubljem razmišljanju o percepciji rizika i ponašanju pojedinca povezanom sa zdravljem bilja.</w:t>
      </w:r>
    </w:p>
    <w:p w14:paraId="4A998649" w14:textId="77777777" w:rsidR="00C75B28" w:rsidRPr="001C23C7" w:rsidRDefault="00C75B28" w:rsidP="00C75B28">
      <w:pPr>
        <w:spacing w:after="0"/>
        <w:ind w:right="0"/>
        <w:rPr>
          <w:sz w:val="20"/>
          <w:szCs w:val="20"/>
        </w:rPr>
      </w:pPr>
    </w:p>
    <w:p w14:paraId="7EC16E9D" w14:textId="207BCE9D" w:rsidR="00C75B28" w:rsidRPr="001C23C7" w:rsidRDefault="00C75B28" w:rsidP="00C75B28">
      <w:pPr>
        <w:pBdr>
          <w:top w:val="nil"/>
          <w:left w:val="nil"/>
          <w:bottom w:val="nil"/>
          <w:right w:val="nil"/>
          <w:between w:val="nil"/>
        </w:pBdr>
        <w:spacing w:after="0"/>
        <w:ind w:right="0"/>
        <w:rPr>
          <w:sz w:val="20"/>
          <w:szCs w:val="20"/>
        </w:rPr>
      </w:pPr>
      <w:r w:rsidRPr="001C23C7">
        <w:rPr>
          <w:sz w:val="20"/>
        </w:rPr>
        <w:t>Ovogodišnja kampanja nadovezuje se na zamah iz protekle tri godine. Sveobuhvatni ciljevi i dalje su usmjereni na podizanje svijesti o važnosti zdravlja bilja i podsticanje kritičkog razmišljanja među ciljnom publikom. Ove godine uvedena je dimenzija zagovaranja kako bi se izgradila ova osnova i podstakla obrazovana publika da dalje širi svoje znanje.</w:t>
      </w:r>
    </w:p>
    <w:p w14:paraId="5DBD83E8" w14:textId="77777777" w:rsidR="00C75B28" w:rsidRPr="001C23C7" w:rsidRDefault="00C75B28" w:rsidP="00C75B28">
      <w:pPr>
        <w:pBdr>
          <w:top w:val="nil"/>
          <w:left w:val="nil"/>
          <w:bottom w:val="nil"/>
          <w:right w:val="nil"/>
          <w:between w:val="nil"/>
        </w:pBdr>
        <w:spacing w:after="0"/>
        <w:ind w:right="0"/>
        <w:rPr>
          <w:sz w:val="20"/>
          <w:szCs w:val="20"/>
        </w:rPr>
      </w:pPr>
    </w:p>
    <w:p w14:paraId="4A7A3352" w14:textId="77777777" w:rsidR="00C75B28" w:rsidRDefault="00C75B28" w:rsidP="00C75B28">
      <w:pPr>
        <w:pBdr>
          <w:top w:val="nil"/>
          <w:left w:val="nil"/>
          <w:bottom w:val="nil"/>
          <w:right w:val="nil"/>
          <w:between w:val="nil"/>
        </w:pBdr>
        <w:spacing w:after="0"/>
        <w:ind w:right="0"/>
        <w:rPr>
          <w:sz w:val="20"/>
        </w:rPr>
      </w:pPr>
      <w:r w:rsidRPr="00FF3B79">
        <w:rPr>
          <w:sz w:val="20"/>
        </w:rPr>
        <w:t>U 2026. godini, kampanja će uključivati 27 država članica EU (Austriju, Belgiju, Bugarsku, Hrvatsku, Kipar, Češku, Dansku, Estoniju, Finsku, Francusku, Njemačku, Grčku, Mađarsku, Irsku, Italiju, Latviju, Litvaniju, Luksemburg, Maltu, Nizozemsku, Poljsku, Portugal, Rumuniju, Slovačku, Sloveniju, Španiju i Švedsku), pet zemalja u pretpristupnom procesu (Albaniju, Bosnu i Hercegovinu, Kosovo*, Crnu Goru i Tursku) i Švicarsku.</w:t>
      </w:r>
    </w:p>
    <w:p w14:paraId="4D0FBB09" w14:textId="77777777" w:rsidR="00C75B28" w:rsidRPr="001C23C7" w:rsidRDefault="00C75B28" w:rsidP="00C75B28">
      <w:pPr>
        <w:pBdr>
          <w:top w:val="nil"/>
          <w:left w:val="nil"/>
          <w:bottom w:val="nil"/>
          <w:right w:val="nil"/>
          <w:between w:val="nil"/>
        </w:pBdr>
        <w:spacing w:after="0"/>
        <w:ind w:right="0"/>
        <w:rPr>
          <w:sz w:val="20"/>
          <w:szCs w:val="20"/>
        </w:rPr>
      </w:pPr>
    </w:p>
    <w:p w14:paraId="6F8737D6" w14:textId="77777777" w:rsidR="00C75B28" w:rsidRPr="001C23C7" w:rsidRDefault="00C75B28" w:rsidP="00C75B28">
      <w:pPr>
        <w:rPr>
          <w:sz w:val="18"/>
          <w:szCs w:val="18"/>
        </w:rPr>
      </w:pPr>
      <w:r w:rsidRPr="001C23C7">
        <w:rPr>
          <w:b/>
          <w:i/>
          <w:sz w:val="18"/>
        </w:rPr>
        <w:t>*Ova oznaka ne prejudicira stavove o statusu i u skladu je sa Rezolucijom Vijeća sigurnosti UN 1244/1999 i Mišljenjem Međunarodnog suda pravde o Deklaraciji o nezavisnosti Kosova.</w:t>
      </w:r>
    </w:p>
    <w:p w14:paraId="3175F857" w14:textId="77777777" w:rsidR="00C75B28" w:rsidRPr="001C23C7" w:rsidRDefault="00C75B28" w:rsidP="00C75B28">
      <w:pPr>
        <w:pBdr>
          <w:top w:val="nil"/>
          <w:left w:val="nil"/>
          <w:bottom w:val="nil"/>
          <w:right w:val="nil"/>
          <w:between w:val="nil"/>
        </w:pBdr>
        <w:spacing w:after="0"/>
        <w:ind w:right="0"/>
        <w:rPr>
          <w:sz w:val="20"/>
          <w:szCs w:val="20"/>
        </w:rPr>
      </w:pPr>
    </w:p>
    <w:p w14:paraId="15C4F527" w14:textId="77777777" w:rsidR="00C75B28" w:rsidRPr="001C23C7" w:rsidRDefault="00C75B28" w:rsidP="00C75B28">
      <w:pPr>
        <w:pBdr>
          <w:top w:val="nil"/>
          <w:left w:val="nil"/>
          <w:bottom w:val="nil"/>
          <w:right w:val="nil"/>
          <w:between w:val="nil"/>
        </w:pBdr>
        <w:spacing w:after="0"/>
        <w:ind w:right="0"/>
        <w:rPr>
          <w:sz w:val="20"/>
          <w:szCs w:val="20"/>
        </w:rPr>
      </w:pPr>
      <w:r w:rsidRPr="001C23C7">
        <w:rPr>
          <w:sz w:val="20"/>
        </w:rPr>
        <w:lastRenderedPageBreak/>
        <w:t>Kampanja #</w:t>
      </w:r>
      <w:r w:rsidRPr="001C23C7">
        <w:rPr>
          <w:b/>
          <w:sz w:val="20"/>
        </w:rPr>
        <w:t>PlantHealth4Life</w:t>
      </w:r>
      <w:r w:rsidRPr="001C23C7">
        <w:rPr>
          <w:sz w:val="20"/>
        </w:rPr>
        <w:t xml:space="preserve"> usmjerena je na tri ciljne grupe na osnovu društvenog istraživanja koje je provela EFSA:</w:t>
      </w:r>
    </w:p>
    <w:p w14:paraId="3FFDA0F3" w14:textId="77777777" w:rsidR="00C75B28" w:rsidRPr="001C23C7" w:rsidRDefault="00C75B28" w:rsidP="00C75B28">
      <w:pPr>
        <w:pBdr>
          <w:top w:val="nil"/>
          <w:left w:val="nil"/>
          <w:bottom w:val="nil"/>
          <w:right w:val="nil"/>
          <w:between w:val="nil"/>
        </w:pBdr>
        <w:spacing w:after="0"/>
        <w:ind w:right="0"/>
        <w:rPr>
          <w:sz w:val="20"/>
          <w:szCs w:val="20"/>
        </w:rPr>
      </w:pPr>
    </w:p>
    <w:p w14:paraId="00146492" w14:textId="77777777" w:rsidR="00C75B28" w:rsidRPr="001C23C7" w:rsidRDefault="00C75B28" w:rsidP="00C75B28">
      <w:pPr>
        <w:numPr>
          <w:ilvl w:val="0"/>
          <w:numId w:val="3"/>
        </w:numPr>
        <w:pBdr>
          <w:top w:val="nil"/>
          <w:left w:val="nil"/>
          <w:bottom w:val="nil"/>
          <w:right w:val="nil"/>
          <w:between w:val="nil"/>
        </w:pBdr>
        <w:spacing w:after="0"/>
        <w:ind w:right="0"/>
      </w:pPr>
      <w:r w:rsidRPr="001C23C7">
        <w:rPr>
          <w:b/>
          <w:sz w:val="20"/>
        </w:rPr>
        <w:t>Radoznale putnike</w:t>
      </w:r>
      <w:r w:rsidRPr="001C23C7">
        <w:rPr>
          <w:sz w:val="20"/>
        </w:rPr>
        <w:t xml:space="preserve"> koji uživaju u istraživanju svijeta i prirode i donose kući biljke i sjemenke kao uspomenu ili kao poklon za porodicu i prijatelje.</w:t>
      </w:r>
    </w:p>
    <w:p w14:paraId="2962E3CC" w14:textId="77777777" w:rsidR="00C75B28" w:rsidRPr="001C23C7" w:rsidRDefault="00C75B28" w:rsidP="00C75B28">
      <w:pPr>
        <w:numPr>
          <w:ilvl w:val="0"/>
          <w:numId w:val="3"/>
        </w:numPr>
        <w:pBdr>
          <w:top w:val="nil"/>
          <w:left w:val="nil"/>
          <w:bottom w:val="nil"/>
          <w:right w:val="nil"/>
          <w:between w:val="nil"/>
        </w:pBdr>
        <w:spacing w:after="0"/>
        <w:ind w:right="0"/>
      </w:pPr>
      <w:r w:rsidRPr="001C23C7">
        <w:rPr>
          <w:b/>
          <w:sz w:val="20"/>
        </w:rPr>
        <w:t>Kućne vrtlare i poljoprivrednike kojima je to hobi</w:t>
      </w:r>
      <w:r w:rsidRPr="001C23C7">
        <w:rPr>
          <w:sz w:val="20"/>
        </w:rPr>
        <w:t xml:space="preserve"> koji uživaju u brizi o svojim biljkama i kupovini i dijeljenju biljaka i biljnih proizvoda sa drugim ljubiteljima biljaka.</w:t>
      </w:r>
    </w:p>
    <w:p w14:paraId="51C9C9C6" w14:textId="77777777" w:rsidR="00C75B28" w:rsidRPr="001C23C7" w:rsidRDefault="00C75B28" w:rsidP="00C75B28">
      <w:pPr>
        <w:numPr>
          <w:ilvl w:val="0"/>
          <w:numId w:val="3"/>
        </w:numPr>
        <w:pBdr>
          <w:top w:val="nil"/>
          <w:left w:val="nil"/>
          <w:bottom w:val="nil"/>
          <w:right w:val="nil"/>
          <w:between w:val="nil"/>
        </w:pBdr>
        <w:spacing w:after="0"/>
        <w:ind w:right="0"/>
      </w:pPr>
      <w:r w:rsidRPr="001C23C7">
        <w:rPr>
          <w:b/>
          <w:sz w:val="20"/>
        </w:rPr>
        <w:t>Osviještene mlade roditelje</w:t>
      </w:r>
      <w:r w:rsidRPr="001C23C7">
        <w:rPr>
          <w:sz w:val="20"/>
        </w:rPr>
        <w:t>, koji su zabrinuti za sigurnost hrane koju jedu njihova djeca, i za očuvanje životne sredine i biodiverziteta za buduće naraštaje.</w:t>
      </w:r>
    </w:p>
    <w:p w14:paraId="454E8F0A" w14:textId="77777777" w:rsidR="00C75B28" w:rsidRPr="001C23C7" w:rsidRDefault="00C75B28" w:rsidP="00C75B28">
      <w:pPr>
        <w:pBdr>
          <w:top w:val="nil"/>
          <w:left w:val="nil"/>
          <w:bottom w:val="nil"/>
          <w:right w:val="nil"/>
          <w:between w:val="nil"/>
        </w:pBdr>
        <w:spacing w:after="0"/>
        <w:ind w:right="0"/>
        <w:rPr>
          <w:sz w:val="20"/>
          <w:szCs w:val="20"/>
        </w:rPr>
      </w:pPr>
    </w:p>
    <w:p w14:paraId="71D251DD" w14:textId="150DD7AD" w:rsidR="00C75B28" w:rsidRPr="001C23C7" w:rsidRDefault="00C75B28" w:rsidP="00C75B28">
      <w:pPr>
        <w:pBdr>
          <w:top w:val="nil"/>
          <w:left w:val="nil"/>
          <w:bottom w:val="nil"/>
          <w:right w:val="nil"/>
          <w:between w:val="nil"/>
        </w:pBdr>
        <w:spacing w:after="0"/>
        <w:ind w:right="0"/>
        <w:rPr>
          <w:sz w:val="20"/>
          <w:szCs w:val="20"/>
        </w:rPr>
      </w:pPr>
      <w:r w:rsidRPr="001C23C7">
        <w:rPr>
          <w:sz w:val="20"/>
        </w:rPr>
        <w:t xml:space="preserve">Stručnjaci iz biljnog sektora i turistički operateri, koji će učestvovati u specifičnim aktivnostima i djelovati kao pojačivači za </w:t>
      </w:r>
      <w:r w:rsidRPr="001C23C7">
        <w:rPr>
          <w:b/>
          <w:sz w:val="20"/>
        </w:rPr>
        <w:t>znatiželjne putnike</w:t>
      </w:r>
      <w:r w:rsidRPr="001C23C7">
        <w:rPr>
          <w:sz w:val="20"/>
        </w:rPr>
        <w:t xml:space="preserve"> i </w:t>
      </w:r>
      <w:r w:rsidRPr="001C23C7">
        <w:rPr>
          <w:b/>
          <w:sz w:val="20"/>
        </w:rPr>
        <w:t>kućne vrtlare</w:t>
      </w:r>
      <w:r w:rsidRPr="001C23C7">
        <w:rPr>
          <w:sz w:val="20"/>
        </w:rPr>
        <w:t xml:space="preserve">, imat će ključnu ulogu u četvrtoj godini kampanje. Nastavnici će također biti ključni jer će obnovljeni fokus na škole podržati </w:t>
      </w:r>
      <w:r w:rsidRPr="001C23C7">
        <w:rPr>
          <w:b/>
          <w:sz w:val="20"/>
        </w:rPr>
        <w:t>mlade roditelje</w:t>
      </w:r>
      <w:r w:rsidRPr="001C23C7">
        <w:rPr>
          <w:sz w:val="20"/>
        </w:rPr>
        <w:t xml:space="preserve"> da daju primjer, odgajajući novu generaciju ambasadora zdravlja bilja. Na čelu zaštite zdravlja bilja i prevencije štet</w:t>
      </w:r>
      <w:r>
        <w:rPr>
          <w:sz w:val="20"/>
        </w:rPr>
        <w:t>nih organizama</w:t>
      </w:r>
      <w:r w:rsidRPr="001C23C7">
        <w:rPr>
          <w:sz w:val="20"/>
        </w:rPr>
        <w:t>, ovi zagovornici su ključni u pokretanju akcija, produbljivanju razumijevanja i pokretanju učešća.</w:t>
      </w:r>
    </w:p>
    <w:p w14:paraId="2C9B8652" w14:textId="5FCA2AAC" w:rsidR="00C75B28" w:rsidRPr="001C23C7" w:rsidRDefault="00C75B28" w:rsidP="00C75B28">
      <w:pPr>
        <w:pBdr>
          <w:top w:val="nil"/>
          <w:left w:val="nil"/>
          <w:bottom w:val="nil"/>
          <w:right w:val="nil"/>
          <w:between w:val="nil"/>
        </w:pBdr>
        <w:spacing w:after="0"/>
        <w:ind w:right="0"/>
        <w:rPr>
          <w:sz w:val="20"/>
          <w:szCs w:val="20"/>
        </w:rPr>
      </w:pPr>
      <w:r w:rsidRPr="001C23C7">
        <w:rPr>
          <w:sz w:val="20"/>
        </w:rPr>
        <w:t>Komunikacijski stil kampanje je informativan i edukativan, i ima ton koji je ljudima blizak i privlačan. Cilj mu je pružiti korisne informacije o stvarnosti zdravlja bilja koje pokreću kritičko razmišljanje. Ključne poruke iz prethodnih godina kampanje su prilagođene i sada koriste jezik koji je usmjeren na zagovaranje.</w:t>
      </w:r>
    </w:p>
    <w:p w14:paraId="657CB527" w14:textId="77777777" w:rsidR="00C75B28" w:rsidRPr="001C23C7" w:rsidRDefault="00C75B28" w:rsidP="00C75B28">
      <w:pPr>
        <w:pBdr>
          <w:top w:val="nil"/>
          <w:left w:val="nil"/>
          <w:bottom w:val="nil"/>
          <w:right w:val="nil"/>
          <w:between w:val="nil"/>
        </w:pBdr>
        <w:spacing w:after="0"/>
        <w:ind w:right="0"/>
        <w:rPr>
          <w:sz w:val="20"/>
          <w:szCs w:val="20"/>
        </w:rPr>
      </w:pPr>
    </w:p>
    <w:p w14:paraId="7C3E904D" w14:textId="0256280B" w:rsidR="00C75B28" w:rsidRPr="001C23C7" w:rsidRDefault="00C75B28" w:rsidP="00C75B28">
      <w:pPr>
        <w:pBdr>
          <w:top w:val="nil"/>
          <w:left w:val="nil"/>
          <w:bottom w:val="nil"/>
          <w:right w:val="nil"/>
          <w:between w:val="nil"/>
        </w:pBdr>
        <w:spacing w:after="0"/>
        <w:ind w:right="0"/>
        <w:rPr>
          <w:sz w:val="20"/>
          <w:szCs w:val="20"/>
        </w:rPr>
      </w:pPr>
      <w:r w:rsidRPr="001C23C7">
        <w:rPr>
          <w:sz w:val="20"/>
        </w:rPr>
        <w:t>Kampanja će nastaviti sa širenjem relevantnih informacija i sadržaja o zdravlju bilja i njegovom uticaju na svakodnevni život u različitim zemljama učesnicama, s ciljem podizanja svijesti i podsticanja kritičkog razmišljanja među stanovnicima evropskih zemalja.</w:t>
      </w:r>
    </w:p>
    <w:p w14:paraId="0732D2D6" w14:textId="77777777" w:rsidR="00C75B28" w:rsidRPr="001C23C7" w:rsidRDefault="00C75B28" w:rsidP="00C75B28">
      <w:pPr>
        <w:pBdr>
          <w:top w:val="nil"/>
          <w:left w:val="nil"/>
          <w:bottom w:val="nil"/>
          <w:right w:val="nil"/>
          <w:between w:val="nil"/>
        </w:pBdr>
        <w:spacing w:after="0"/>
        <w:ind w:right="0"/>
        <w:rPr>
          <w:sz w:val="20"/>
          <w:szCs w:val="20"/>
        </w:rPr>
      </w:pPr>
    </w:p>
    <w:p w14:paraId="43CF0EC5" w14:textId="77777777" w:rsidR="00C75B28" w:rsidRPr="001C23C7" w:rsidRDefault="00C75B28" w:rsidP="00C75B28">
      <w:pPr>
        <w:pBdr>
          <w:top w:val="nil"/>
          <w:left w:val="nil"/>
          <w:bottom w:val="nil"/>
          <w:right w:val="nil"/>
          <w:between w:val="nil"/>
        </w:pBdr>
        <w:spacing w:after="0"/>
        <w:ind w:right="0"/>
        <w:rPr>
          <w:sz w:val="20"/>
          <w:szCs w:val="20"/>
        </w:rPr>
      </w:pPr>
      <w:r w:rsidRPr="001C23C7">
        <w:rPr>
          <w:sz w:val="20"/>
        </w:rPr>
        <w:t>To će se postići kroz različite komunikacijske inicijative, uključujući aktivnosti na društvenim mrežama, oglašavanje izvan kuće i specifične aktivnosti poput događaja i saradnje sa školama, između ostalog.</w:t>
      </w:r>
    </w:p>
    <w:p w14:paraId="797669CA" w14:textId="77777777" w:rsidR="00C75B28" w:rsidRPr="001C23C7" w:rsidRDefault="00C75B28" w:rsidP="00C75B28">
      <w:pPr>
        <w:pBdr>
          <w:top w:val="nil"/>
          <w:left w:val="nil"/>
          <w:bottom w:val="nil"/>
          <w:right w:val="nil"/>
          <w:between w:val="nil"/>
        </w:pBdr>
        <w:spacing w:after="0"/>
        <w:ind w:right="0"/>
        <w:rPr>
          <w:sz w:val="20"/>
          <w:szCs w:val="20"/>
        </w:rPr>
      </w:pPr>
    </w:p>
    <w:p w14:paraId="4EC55C7F" w14:textId="77777777" w:rsidR="00C75B28" w:rsidRPr="001C23C7" w:rsidRDefault="00C75B28" w:rsidP="00C75B28">
      <w:pPr>
        <w:pBdr>
          <w:top w:val="nil"/>
          <w:left w:val="nil"/>
          <w:bottom w:val="nil"/>
          <w:right w:val="nil"/>
          <w:between w:val="nil"/>
        </w:pBdr>
        <w:spacing w:after="0"/>
        <w:ind w:right="0"/>
        <w:rPr>
          <w:b/>
          <w:bCs/>
          <w:smallCaps/>
          <w:sz w:val="20"/>
          <w:szCs w:val="20"/>
        </w:rPr>
      </w:pPr>
      <w:r w:rsidRPr="001C23C7">
        <w:rPr>
          <w:b/>
          <w:smallCaps/>
          <w:sz w:val="20"/>
        </w:rPr>
        <w:t>POKRETANJE</w:t>
      </w:r>
    </w:p>
    <w:p w14:paraId="047A668E" w14:textId="77777777" w:rsidR="00C75B28" w:rsidRPr="001C23C7" w:rsidRDefault="00C75B28" w:rsidP="00C75B28">
      <w:pPr>
        <w:pBdr>
          <w:top w:val="nil"/>
          <w:left w:val="nil"/>
          <w:bottom w:val="nil"/>
          <w:right w:val="nil"/>
          <w:between w:val="nil"/>
        </w:pBdr>
        <w:spacing w:after="0"/>
        <w:ind w:right="0"/>
        <w:rPr>
          <w:sz w:val="20"/>
          <w:szCs w:val="20"/>
        </w:rPr>
      </w:pPr>
    </w:p>
    <w:p w14:paraId="66BD1712" w14:textId="38CEE5F9" w:rsidR="00C75B28" w:rsidRPr="001C23C7" w:rsidRDefault="00C75B28" w:rsidP="00C75B28">
      <w:pPr>
        <w:pBdr>
          <w:top w:val="nil"/>
          <w:left w:val="nil"/>
          <w:bottom w:val="nil"/>
          <w:right w:val="nil"/>
          <w:between w:val="nil"/>
        </w:pBdr>
        <w:spacing w:after="0"/>
        <w:ind w:right="0"/>
        <w:rPr>
          <w:sz w:val="20"/>
          <w:szCs w:val="20"/>
        </w:rPr>
      </w:pPr>
      <w:r>
        <w:rPr>
          <w:sz w:val="20"/>
        </w:rPr>
        <w:t xml:space="preserve">Četvrta godina </w:t>
      </w:r>
      <w:r w:rsidRPr="001C23C7">
        <w:rPr>
          <w:sz w:val="20"/>
        </w:rPr>
        <w:t xml:space="preserve">kampanje </w:t>
      </w:r>
      <w:r w:rsidRPr="001C23C7">
        <w:rPr>
          <w:b/>
          <w:sz w:val="20"/>
        </w:rPr>
        <w:t xml:space="preserve">#PlantHealth4Life </w:t>
      </w:r>
      <w:r w:rsidRPr="001C23C7">
        <w:rPr>
          <w:sz w:val="20"/>
        </w:rPr>
        <w:t>bit će pokrenuta 12. maja. Kampanja će biti pokrenuta tokom ljetnog perioda do septembra 2026. godine.</w:t>
      </w:r>
    </w:p>
    <w:p w14:paraId="7F2B044C" w14:textId="77777777" w:rsidR="00C75B28" w:rsidRPr="001C23C7" w:rsidRDefault="00C75B28" w:rsidP="00C75B28">
      <w:pPr>
        <w:pBdr>
          <w:top w:val="nil"/>
          <w:left w:val="nil"/>
          <w:bottom w:val="nil"/>
          <w:right w:val="nil"/>
          <w:between w:val="nil"/>
        </w:pBdr>
        <w:spacing w:after="0"/>
        <w:ind w:right="0"/>
        <w:rPr>
          <w:sz w:val="20"/>
          <w:szCs w:val="20"/>
        </w:rPr>
      </w:pPr>
    </w:p>
    <w:p w14:paraId="3050D3FE" w14:textId="77777777" w:rsidR="00C75B28" w:rsidRPr="001C23C7" w:rsidRDefault="00C75B28" w:rsidP="00C75B28">
      <w:pPr>
        <w:pBdr>
          <w:top w:val="nil"/>
          <w:left w:val="nil"/>
          <w:bottom w:val="nil"/>
          <w:right w:val="nil"/>
          <w:between w:val="nil"/>
        </w:pBdr>
        <w:spacing w:after="0"/>
        <w:ind w:right="0"/>
        <w:jc w:val="left"/>
        <w:rPr>
          <w:color w:val="1D3786"/>
          <w:sz w:val="32"/>
          <w:szCs w:val="32"/>
        </w:rPr>
      </w:pPr>
      <w:r w:rsidRPr="001C23C7">
        <w:rPr>
          <w:smallCaps/>
          <w:color w:val="1D3786"/>
          <w:sz w:val="32"/>
        </w:rPr>
        <w:t>KAKO UČESTVOVATI U KAMPANJI</w:t>
      </w:r>
    </w:p>
    <w:p w14:paraId="27E17ED5" w14:textId="77777777" w:rsidR="00C75B28" w:rsidRPr="001C23C7" w:rsidRDefault="00C75B28" w:rsidP="00C75B28">
      <w:pPr>
        <w:pBdr>
          <w:top w:val="nil"/>
          <w:left w:val="nil"/>
          <w:bottom w:val="nil"/>
          <w:right w:val="nil"/>
          <w:between w:val="nil"/>
        </w:pBdr>
        <w:spacing w:after="0"/>
        <w:ind w:right="0"/>
        <w:jc w:val="left"/>
        <w:rPr>
          <w:rFonts w:ascii="Quattrocento Sans" w:eastAsia="Quattrocento Sans" w:hAnsi="Quattrocento Sans" w:cs="Quattrocento Sans"/>
          <w:sz w:val="18"/>
          <w:szCs w:val="18"/>
        </w:rPr>
      </w:pPr>
    </w:p>
    <w:p w14:paraId="10CB76C4" w14:textId="77777777" w:rsidR="00C75B28" w:rsidRPr="001C23C7" w:rsidRDefault="00C75B28" w:rsidP="00C75B28">
      <w:pPr>
        <w:pBdr>
          <w:top w:val="nil"/>
          <w:left w:val="nil"/>
          <w:bottom w:val="nil"/>
          <w:right w:val="nil"/>
          <w:between w:val="nil"/>
        </w:pBdr>
        <w:spacing w:after="0"/>
        <w:ind w:right="0"/>
        <w:jc w:val="left"/>
        <w:rPr>
          <w:sz w:val="20"/>
          <w:szCs w:val="20"/>
          <w:highlight w:val="white"/>
        </w:rPr>
      </w:pPr>
      <w:r w:rsidRPr="001C23C7">
        <w:rPr>
          <w:sz w:val="20"/>
          <w:highlight w:val="white"/>
        </w:rPr>
        <w:t>Postoji nekoliko načina da se pridružite i podržite kampanju:</w:t>
      </w:r>
    </w:p>
    <w:p w14:paraId="6897F852" w14:textId="77777777" w:rsidR="00C75B28" w:rsidRPr="001C23C7" w:rsidRDefault="00C75B28" w:rsidP="00C75B28">
      <w:pPr>
        <w:pBdr>
          <w:top w:val="nil"/>
          <w:left w:val="nil"/>
          <w:bottom w:val="nil"/>
          <w:right w:val="nil"/>
          <w:between w:val="nil"/>
        </w:pBdr>
        <w:spacing w:after="0"/>
        <w:ind w:right="0"/>
        <w:jc w:val="left"/>
        <w:rPr>
          <w:sz w:val="20"/>
          <w:szCs w:val="20"/>
        </w:rPr>
      </w:pPr>
      <w:r w:rsidRPr="001C23C7">
        <w:rPr>
          <w:sz w:val="20"/>
          <w:highlight w:val="white"/>
        </w:rPr>
        <w:t xml:space="preserve"> </w:t>
      </w:r>
      <w:r w:rsidRPr="001C23C7">
        <w:rPr>
          <w:sz w:val="20"/>
        </w:rPr>
        <w:t> </w:t>
      </w:r>
    </w:p>
    <w:p w14:paraId="291E47B1" w14:textId="77777777" w:rsidR="00C75B28" w:rsidRPr="001C23C7" w:rsidRDefault="00C75B28" w:rsidP="00C75B28">
      <w:pPr>
        <w:numPr>
          <w:ilvl w:val="0"/>
          <w:numId w:val="1"/>
        </w:numPr>
        <w:pBdr>
          <w:top w:val="nil"/>
          <w:left w:val="nil"/>
          <w:bottom w:val="nil"/>
          <w:right w:val="nil"/>
          <w:between w:val="nil"/>
        </w:pBdr>
        <w:spacing w:after="0"/>
        <w:ind w:right="0"/>
        <w:rPr>
          <w:sz w:val="20"/>
          <w:szCs w:val="20"/>
        </w:rPr>
      </w:pPr>
      <w:r w:rsidRPr="001C23C7">
        <w:rPr>
          <w:b/>
          <w:sz w:val="20"/>
        </w:rPr>
        <w:t xml:space="preserve">Podijelite naš animirani </w:t>
      </w:r>
      <w:hyperlink r:id="rId8">
        <w:r w:rsidRPr="001C23C7">
          <w:rPr>
            <w:b/>
            <w:color w:val="1155CC"/>
            <w:sz w:val="20"/>
            <w:u w:val="single"/>
          </w:rPr>
          <w:t>mikro-film o kampanji</w:t>
        </w:r>
      </w:hyperlink>
      <w:r w:rsidRPr="001C23C7">
        <w:rPr>
          <w:sz w:val="20"/>
        </w:rPr>
        <w:t xml:space="preserve"> kao digitalni suvenir za sve uzraste i vrste ljubitelja biljaka tokom vašeg odmora.</w:t>
      </w:r>
    </w:p>
    <w:p w14:paraId="09B12C58" w14:textId="20A36038" w:rsidR="00C75B28" w:rsidRPr="001C23C7" w:rsidRDefault="00C75B28" w:rsidP="00C75B28">
      <w:pPr>
        <w:numPr>
          <w:ilvl w:val="0"/>
          <w:numId w:val="1"/>
        </w:numPr>
        <w:pBdr>
          <w:top w:val="nil"/>
          <w:left w:val="nil"/>
          <w:bottom w:val="nil"/>
          <w:right w:val="nil"/>
          <w:between w:val="nil"/>
        </w:pBdr>
        <w:spacing w:after="0"/>
        <w:ind w:right="0"/>
        <w:rPr>
          <w:sz w:val="20"/>
          <w:szCs w:val="20"/>
        </w:rPr>
      </w:pPr>
      <w:r w:rsidRPr="001C23C7">
        <w:rPr>
          <w:b/>
          <w:sz w:val="20"/>
        </w:rPr>
        <w:t>Provjerite web stranicu kampanje</w:t>
      </w:r>
      <w:r w:rsidRPr="001C23C7">
        <w:rPr>
          <w:sz w:val="20"/>
        </w:rPr>
        <w:t xml:space="preserve"> </w:t>
      </w:r>
      <w:hyperlink r:id="rId9">
        <w:r w:rsidRPr="001C23C7">
          <w:rPr>
            <w:color w:val="1155CC"/>
            <w:sz w:val="20"/>
            <w:u w:val="single"/>
          </w:rPr>
          <w:t>https://www.efsa.europa.eu/en/plh4l</w:t>
        </w:r>
      </w:hyperlink>
      <w:r w:rsidRPr="001C23C7">
        <w:rPr>
          <w:sz w:val="20"/>
        </w:rPr>
        <w:t xml:space="preserve"> da biste vidjeli redovna ažuriranja i praktične savjete za najbolje prakse zdravlja biljaka i podijelite ih sa sudionicima i ljubiteljima zdravlja bilja.</w:t>
      </w:r>
    </w:p>
    <w:p w14:paraId="6CFED3AE" w14:textId="72857807" w:rsidR="00C75B28" w:rsidRPr="001C23C7" w:rsidRDefault="00C75B28" w:rsidP="00C75B28">
      <w:pPr>
        <w:numPr>
          <w:ilvl w:val="0"/>
          <w:numId w:val="1"/>
        </w:numPr>
        <w:pBdr>
          <w:top w:val="nil"/>
          <w:left w:val="nil"/>
          <w:bottom w:val="nil"/>
          <w:right w:val="nil"/>
          <w:between w:val="nil"/>
        </w:pBdr>
        <w:spacing w:after="0"/>
        <w:ind w:right="0"/>
        <w:rPr>
          <w:sz w:val="20"/>
          <w:szCs w:val="20"/>
        </w:rPr>
      </w:pPr>
      <w:r w:rsidRPr="001C23C7">
        <w:rPr>
          <w:b/>
          <w:sz w:val="20"/>
        </w:rPr>
        <w:t>Podijelite naše besplatne materijale iz kompleta alata</w:t>
      </w:r>
      <w:r w:rsidRPr="001C23C7">
        <w:rPr>
          <w:sz w:val="20"/>
        </w:rPr>
        <w:t xml:space="preserve"> koji su dostupni na jezicima zemalja učesnica na </w:t>
      </w:r>
      <w:hyperlink r:id="rId10">
        <w:r w:rsidRPr="001C23C7">
          <w:rPr>
            <w:color w:val="1155CC"/>
            <w:sz w:val="20"/>
            <w:u w:val="single"/>
          </w:rPr>
          <w:t>web stranici kampanje</w:t>
        </w:r>
      </w:hyperlink>
      <w:r w:rsidRPr="001C23C7">
        <w:rPr>
          <w:sz w:val="20"/>
        </w:rPr>
        <w:t xml:space="preserve"> sa svojom mrežom i pridružite nam se u zaštiti zdravlja bilja.</w:t>
      </w:r>
    </w:p>
    <w:p w14:paraId="070B9E65" w14:textId="77777777" w:rsidR="00C75B28" w:rsidRPr="001C23C7" w:rsidRDefault="00C75B28" w:rsidP="00C75B28">
      <w:pPr>
        <w:numPr>
          <w:ilvl w:val="0"/>
          <w:numId w:val="1"/>
        </w:numPr>
        <w:pBdr>
          <w:top w:val="nil"/>
          <w:left w:val="nil"/>
          <w:bottom w:val="nil"/>
          <w:right w:val="nil"/>
          <w:between w:val="nil"/>
        </w:pBdr>
        <w:spacing w:after="0"/>
        <w:ind w:right="0"/>
        <w:rPr>
          <w:sz w:val="20"/>
          <w:szCs w:val="20"/>
        </w:rPr>
      </w:pPr>
      <w:r w:rsidRPr="001C23C7">
        <w:rPr>
          <w:b/>
          <w:sz w:val="20"/>
        </w:rPr>
        <w:t>Ostanite povezani</w:t>
      </w:r>
      <w:r w:rsidRPr="001C23C7">
        <w:rPr>
          <w:sz w:val="20"/>
        </w:rPr>
        <w:t xml:space="preserve">: Pratite kampanju #PlantHealth4Life na </w:t>
      </w:r>
      <w:hyperlink r:id="rId11">
        <w:r w:rsidRPr="001C23C7">
          <w:rPr>
            <w:color w:val="1155CC"/>
            <w:sz w:val="20"/>
            <w:u w:val="single"/>
          </w:rPr>
          <w:t>Bluesky-u</w:t>
        </w:r>
      </w:hyperlink>
      <w:r w:rsidRPr="001C23C7">
        <w:rPr>
          <w:sz w:val="20"/>
        </w:rPr>
        <w:t xml:space="preserve">, </w:t>
      </w:r>
      <w:hyperlink r:id="rId12">
        <w:r w:rsidRPr="001C23C7">
          <w:rPr>
            <w:color w:val="1155CC"/>
            <w:sz w:val="20"/>
            <w:u w:val="single"/>
          </w:rPr>
          <w:t>LinkedIn-u</w:t>
        </w:r>
      </w:hyperlink>
      <w:r w:rsidRPr="001C23C7">
        <w:rPr>
          <w:sz w:val="20"/>
        </w:rPr>
        <w:t xml:space="preserve"> i </w:t>
      </w:r>
      <w:hyperlink r:id="rId13" w:history="1">
        <w:r w:rsidRPr="001C23C7">
          <w:rPr>
            <w:rStyle w:val="Hiperveza"/>
            <w:sz w:val="20"/>
          </w:rPr>
          <w:t>Instagramu</w:t>
        </w:r>
      </w:hyperlink>
      <w:r w:rsidRPr="001C23C7">
        <w:rPr>
          <w:sz w:val="20"/>
        </w:rPr>
        <w:t>, i podijelite najnovije vijesti o kampanji na svojoj omiljenoj društvenoj mreži.</w:t>
      </w:r>
    </w:p>
    <w:p w14:paraId="63C8369F" w14:textId="77777777" w:rsidR="00C75B28" w:rsidRPr="001C23C7" w:rsidRDefault="00C75B28" w:rsidP="00C75B28">
      <w:pPr>
        <w:numPr>
          <w:ilvl w:val="0"/>
          <w:numId w:val="1"/>
        </w:numPr>
        <w:pBdr>
          <w:top w:val="nil"/>
          <w:left w:val="nil"/>
          <w:bottom w:val="nil"/>
          <w:right w:val="nil"/>
          <w:between w:val="nil"/>
        </w:pBdr>
        <w:spacing w:after="0"/>
        <w:ind w:right="0"/>
        <w:rPr>
          <w:sz w:val="20"/>
          <w:szCs w:val="20"/>
        </w:rPr>
      </w:pPr>
      <w:r w:rsidRPr="001C23C7">
        <w:rPr>
          <w:sz w:val="20"/>
        </w:rPr>
        <w:lastRenderedPageBreak/>
        <w:t xml:space="preserve">Proširite vijest o našim zajedničkim naporima za sigurnost biljaka i o tome kako su biljke ključne za našu sigurnost hrane i ekonomiju, koristeći </w:t>
      </w:r>
      <w:r w:rsidRPr="001C23C7">
        <w:rPr>
          <w:b/>
          <w:sz w:val="20"/>
        </w:rPr>
        <w:t>hashtag kampanje #PlantHealth4Life</w:t>
      </w:r>
      <w:r w:rsidRPr="001C23C7">
        <w:rPr>
          <w:sz w:val="20"/>
        </w:rPr>
        <w:t xml:space="preserve"> da podržite različite aktivnosti koje su pokrenute.</w:t>
      </w:r>
    </w:p>
    <w:p w14:paraId="12E458DE" w14:textId="77777777" w:rsidR="00C75B28" w:rsidRPr="001C23C7" w:rsidRDefault="00C75B28" w:rsidP="00C75B28">
      <w:pPr>
        <w:pBdr>
          <w:top w:val="nil"/>
          <w:left w:val="nil"/>
          <w:bottom w:val="nil"/>
          <w:right w:val="nil"/>
          <w:between w:val="nil"/>
        </w:pBdr>
        <w:spacing w:after="0"/>
        <w:ind w:right="0"/>
        <w:jc w:val="left"/>
        <w:rPr>
          <w:sz w:val="20"/>
          <w:szCs w:val="20"/>
        </w:rPr>
      </w:pPr>
    </w:p>
    <w:p w14:paraId="5D31EDBA" w14:textId="77777777" w:rsidR="00C75B28" w:rsidRPr="001C23C7" w:rsidRDefault="00C75B28" w:rsidP="00C75B28">
      <w:pPr>
        <w:pBdr>
          <w:top w:val="nil"/>
          <w:left w:val="nil"/>
          <w:bottom w:val="nil"/>
          <w:right w:val="nil"/>
          <w:between w:val="nil"/>
        </w:pBdr>
        <w:spacing w:after="0"/>
        <w:ind w:right="0"/>
        <w:jc w:val="left"/>
        <w:rPr>
          <w:color w:val="1D3785"/>
          <w:sz w:val="32"/>
          <w:szCs w:val="32"/>
        </w:rPr>
      </w:pPr>
      <w:r w:rsidRPr="001C23C7">
        <w:rPr>
          <w:smallCaps/>
          <w:color w:val="1D3785"/>
          <w:sz w:val="32"/>
        </w:rPr>
        <w:t>KOMPLET ALATA ZA KAMPANJU</w:t>
      </w:r>
    </w:p>
    <w:p w14:paraId="5F79D16F" w14:textId="77777777" w:rsidR="00C75B28" w:rsidRPr="001C23C7" w:rsidRDefault="00C75B28" w:rsidP="00C75B28">
      <w:pPr>
        <w:pBdr>
          <w:top w:val="nil"/>
          <w:left w:val="nil"/>
          <w:bottom w:val="nil"/>
          <w:right w:val="nil"/>
          <w:between w:val="nil"/>
        </w:pBdr>
        <w:spacing w:after="0"/>
        <w:ind w:right="0"/>
        <w:jc w:val="left"/>
        <w:rPr>
          <w:rFonts w:ascii="Quattrocento Sans" w:eastAsia="Quattrocento Sans" w:hAnsi="Quattrocento Sans" w:cs="Quattrocento Sans"/>
          <w:sz w:val="18"/>
          <w:szCs w:val="18"/>
        </w:rPr>
      </w:pPr>
    </w:p>
    <w:p w14:paraId="5F64797F" w14:textId="77777777" w:rsidR="00C75B28" w:rsidRPr="001C23C7" w:rsidRDefault="00C75B28" w:rsidP="00C75B28">
      <w:pPr>
        <w:pBdr>
          <w:top w:val="nil"/>
          <w:left w:val="nil"/>
          <w:bottom w:val="nil"/>
          <w:right w:val="nil"/>
          <w:between w:val="nil"/>
        </w:pBdr>
        <w:spacing w:after="0"/>
        <w:ind w:right="0"/>
        <w:rPr>
          <w:b/>
          <w:sz w:val="20"/>
          <w:szCs w:val="20"/>
        </w:rPr>
      </w:pPr>
      <w:r w:rsidRPr="001C23C7">
        <w:rPr>
          <w:sz w:val="20"/>
        </w:rPr>
        <w:t>Komplet alata za kampanju sadrži materijale kampanje prevedene na jezike svih zemalja učesnica za upotrebu među publikom u vašoj zemlji:</w:t>
      </w:r>
    </w:p>
    <w:p w14:paraId="2C95E5BD" w14:textId="77777777" w:rsidR="00C75B28" w:rsidRPr="001C23C7" w:rsidRDefault="00C75B28" w:rsidP="00C75B28">
      <w:pPr>
        <w:pBdr>
          <w:top w:val="nil"/>
          <w:left w:val="nil"/>
          <w:bottom w:val="nil"/>
          <w:right w:val="nil"/>
          <w:between w:val="nil"/>
        </w:pBdr>
        <w:spacing w:after="0"/>
        <w:ind w:right="0"/>
        <w:rPr>
          <w:sz w:val="20"/>
          <w:szCs w:val="20"/>
        </w:rPr>
      </w:pPr>
    </w:p>
    <w:p w14:paraId="0D9B4D05" w14:textId="77777777" w:rsidR="00C75B28" w:rsidRPr="001C23C7" w:rsidRDefault="00C75B28" w:rsidP="00C75B28">
      <w:pPr>
        <w:numPr>
          <w:ilvl w:val="0"/>
          <w:numId w:val="2"/>
        </w:numPr>
        <w:pBdr>
          <w:top w:val="nil"/>
          <w:left w:val="nil"/>
          <w:bottom w:val="nil"/>
          <w:right w:val="nil"/>
          <w:between w:val="nil"/>
        </w:pBdr>
        <w:spacing w:after="0"/>
        <w:ind w:right="0"/>
        <w:rPr>
          <w:sz w:val="20"/>
          <w:szCs w:val="20"/>
        </w:rPr>
      </w:pPr>
      <w:r w:rsidRPr="001C23C7">
        <w:rPr>
          <w:b/>
          <w:sz w:val="20"/>
        </w:rPr>
        <w:t>Pozadina kampanje (ovaj dokument)</w:t>
      </w:r>
      <w:r w:rsidRPr="001C23C7">
        <w:rPr>
          <w:sz w:val="20"/>
        </w:rPr>
        <w:t xml:space="preserve"> – Pregled ciljeva kampanje, ciljane publike i načina uključivanja u kampanju. Može se koristiti za razvoj sadržaja povezanog sa kampanjom.</w:t>
      </w:r>
    </w:p>
    <w:p w14:paraId="19E665A0" w14:textId="77777777" w:rsidR="00C75B28" w:rsidRPr="001C23C7" w:rsidRDefault="00C75B28" w:rsidP="00C75B28">
      <w:pPr>
        <w:numPr>
          <w:ilvl w:val="0"/>
          <w:numId w:val="2"/>
        </w:numPr>
        <w:pBdr>
          <w:top w:val="nil"/>
          <w:left w:val="nil"/>
          <w:bottom w:val="nil"/>
          <w:right w:val="nil"/>
          <w:between w:val="nil"/>
        </w:pBdr>
        <w:spacing w:after="0"/>
        <w:ind w:right="0"/>
        <w:rPr>
          <w:sz w:val="20"/>
          <w:szCs w:val="20"/>
        </w:rPr>
      </w:pPr>
      <w:r w:rsidRPr="001C23C7">
        <w:rPr>
          <w:b/>
          <w:sz w:val="20"/>
        </w:rPr>
        <w:t>Objave spremne za korištenje i vizuelni materijali na društvenim mrežama (na lokalnim jezicima)</w:t>
      </w:r>
      <w:r w:rsidRPr="001C23C7">
        <w:rPr>
          <w:sz w:val="20"/>
        </w:rPr>
        <w:t xml:space="preserve"> – mogu se dijeliti putem vaših profila na društvenim mrežama, koristeći službeni hashtag kampanje #PlantHealth4Life. Kako biste povećali vidljivost, svakako spomenite EFSA prilikom promoviranja svojih poruka. Ovi materijali će sadržati vrtuljak koji se može uređivati (sa objašnjenjem i preporukama za upotrebu), statičnu objavu (normalnu objavu) i format priča.  </w:t>
      </w:r>
    </w:p>
    <w:p w14:paraId="36D5766E" w14:textId="77777777" w:rsidR="00C75B28" w:rsidRPr="001C23C7" w:rsidRDefault="00C75B28" w:rsidP="00C75B28">
      <w:pPr>
        <w:numPr>
          <w:ilvl w:val="0"/>
          <w:numId w:val="2"/>
        </w:numPr>
        <w:pBdr>
          <w:top w:val="nil"/>
          <w:left w:val="nil"/>
          <w:bottom w:val="nil"/>
          <w:right w:val="nil"/>
          <w:between w:val="nil"/>
        </w:pBdr>
        <w:spacing w:after="0"/>
        <w:ind w:right="0"/>
        <w:rPr>
          <w:sz w:val="20"/>
          <w:szCs w:val="20"/>
        </w:rPr>
      </w:pPr>
      <w:r w:rsidRPr="001C23C7">
        <w:rPr>
          <w:b/>
          <w:sz w:val="20"/>
        </w:rPr>
        <w:t>Bluesky</w:t>
      </w:r>
      <w:r w:rsidRPr="005313F0">
        <w:rPr>
          <w:bCs/>
          <w:sz w:val="20"/>
          <w:lang w:val="en-US"/>
        </w:rPr>
        <w:t>:</w:t>
      </w:r>
      <w:r w:rsidRPr="001C23C7">
        <w:rPr>
          <w:sz w:val="20"/>
        </w:rPr>
        <w:t xml:space="preserve"> </w:t>
      </w:r>
      <w:hyperlink r:id="rId14">
        <w:r w:rsidRPr="001C23C7">
          <w:rPr>
            <w:color w:val="1155CC"/>
            <w:sz w:val="20"/>
            <w:u w:val="single"/>
          </w:rPr>
          <w:t>@efsa.europa.eu</w:t>
        </w:r>
      </w:hyperlink>
      <w:r w:rsidRPr="001C23C7">
        <w:rPr>
          <w:sz w:val="20"/>
        </w:rPr>
        <w:t xml:space="preserve"> </w:t>
      </w:r>
      <w:r w:rsidRPr="001C23C7">
        <w:rPr>
          <w:b/>
          <w:sz w:val="20"/>
        </w:rPr>
        <w:t>Instagram</w:t>
      </w:r>
      <w:r w:rsidRPr="001C23C7">
        <w:rPr>
          <w:sz w:val="20"/>
        </w:rPr>
        <w:t xml:space="preserve">: </w:t>
      </w:r>
      <w:hyperlink r:id="rId15">
        <w:r w:rsidRPr="001C23C7">
          <w:rPr>
            <w:color w:val="1155CC"/>
            <w:sz w:val="20"/>
            <w:u w:val="single"/>
          </w:rPr>
          <w:t>@one_healthenv_eu</w:t>
        </w:r>
      </w:hyperlink>
      <w:r w:rsidRPr="001C23C7">
        <w:rPr>
          <w:sz w:val="20"/>
        </w:rPr>
        <w:t xml:space="preserve"> </w:t>
      </w:r>
      <w:r w:rsidRPr="001C23C7">
        <w:rPr>
          <w:b/>
          <w:sz w:val="20"/>
        </w:rPr>
        <w:t>LinkedIn</w:t>
      </w:r>
      <w:r w:rsidRPr="001C23C7">
        <w:rPr>
          <w:sz w:val="20"/>
        </w:rPr>
        <w:t xml:space="preserve">: </w:t>
      </w:r>
      <w:hyperlink r:id="rId16">
        <w:r w:rsidRPr="001C23C7">
          <w:rPr>
            <w:color w:val="1155CC"/>
            <w:sz w:val="20"/>
            <w:u w:val="single"/>
          </w:rPr>
          <w:t>Evropska agencija za sigurnost hrane (EFSA)</w:t>
        </w:r>
      </w:hyperlink>
    </w:p>
    <w:p w14:paraId="362D227E" w14:textId="77777777" w:rsidR="00C75B28" w:rsidRPr="001C23C7" w:rsidRDefault="00C75B28" w:rsidP="00C75B28">
      <w:pPr>
        <w:numPr>
          <w:ilvl w:val="0"/>
          <w:numId w:val="2"/>
        </w:numPr>
        <w:pBdr>
          <w:top w:val="nil"/>
          <w:left w:val="nil"/>
          <w:bottom w:val="nil"/>
          <w:right w:val="nil"/>
          <w:between w:val="nil"/>
        </w:pBdr>
        <w:spacing w:after="0"/>
        <w:ind w:right="0"/>
        <w:rPr>
          <w:sz w:val="20"/>
          <w:szCs w:val="20"/>
        </w:rPr>
      </w:pPr>
      <w:r w:rsidRPr="001C23C7">
        <w:rPr>
          <w:b/>
          <w:sz w:val="20"/>
        </w:rPr>
        <w:t>1 video-snimak</w:t>
      </w:r>
      <w:r w:rsidRPr="001C23C7">
        <w:rPr>
          <w:sz w:val="20"/>
        </w:rPr>
        <w:t xml:space="preserve"> – dinamičan, privlačan video-snimak proizveden da prenese poruke kampanje na zanimljiv način.</w:t>
      </w:r>
    </w:p>
    <w:p w14:paraId="7C910F04" w14:textId="77777777" w:rsidR="00C75B28" w:rsidRPr="001C23C7" w:rsidRDefault="00C75B28" w:rsidP="00C75B28">
      <w:pPr>
        <w:numPr>
          <w:ilvl w:val="0"/>
          <w:numId w:val="2"/>
        </w:numPr>
        <w:pBdr>
          <w:top w:val="nil"/>
          <w:left w:val="nil"/>
          <w:bottom w:val="nil"/>
          <w:right w:val="nil"/>
          <w:between w:val="nil"/>
        </w:pBdr>
        <w:spacing w:after="0"/>
        <w:ind w:right="0"/>
        <w:rPr>
          <w:sz w:val="20"/>
          <w:szCs w:val="20"/>
        </w:rPr>
      </w:pPr>
      <w:r w:rsidRPr="001C23C7">
        <w:rPr>
          <w:b/>
          <w:sz w:val="20"/>
        </w:rPr>
        <w:t>1 saopštenje za javnost</w:t>
      </w:r>
      <w:r w:rsidRPr="001C23C7">
        <w:rPr>
          <w:sz w:val="20"/>
        </w:rPr>
        <w:t xml:space="preserve"> – koje sadrži ključne poruke, ciljnu publiku i druge relevantne informacije o kampanji.  </w:t>
      </w:r>
    </w:p>
    <w:p w14:paraId="63FA0516" w14:textId="77777777" w:rsidR="00C75B28" w:rsidRPr="001C23C7" w:rsidRDefault="00C75B28" w:rsidP="00C75B28">
      <w:pPr>
        <w:numPr>
          <w:ilvl w:val="0"/>
          <w:numId w:val="2"/>
        </w:numPr>
        <w:pBdr>
          <w:top w:val="nil"/>
          <w:left w:val="nil"/>
          <w:bottom w:val="nil"/>
          <w:right w:val="nil"/>
          <w:between w:val="nil"/>
        </w:pBdr>
        <w:spacing w:after="0"/>
        <w:ind w:right="0"/>
        <w:rPr>
          <w:sz w:val="20"/>
          <w:szCs w:val="20"/>
        </w:rPr>
      </w:pPr>
      <w:r w:rsidRPr="001C23C7">
        <w:rPr>
          <w:b/>
          <w:sz w:val="20"/>
        </w:rPr>
        <w:t>1 statični vizuelni prikaz za društvene mreže</w:t>
      </w:r>
      <w:r w:rsidRPr="001C23C7">
        <w:rPr>
          <w:sz w:val="20"/>
        </w:rPr>
        <w:t xml:space="preserve"> – dostupan u više formata, za distribuciju na vašem lokalnom jeziku u vrijeme pokretanja kampanje.</w:t>
      </w:r>
    </w:p>
    <w:p w14:paraId="09A207EB" w14:textId="77777777" w:rsidR="00C75B28" w:rsidRPr="001C23C7" w:rsidRDefault="00C75B28" w:rsidP="00C75B28">
      <w:pPr>
        <w:numPr>
          <w:ilvl w:val="0"/>
          <w:numId w:val="2"/>
        </w:numPr>
        <w:pBdr>
          <w:top w:val="nil"/>
          <w:left w:val="nil"/>
          <w:bottom w:val="nil"/>
          <w:right w:val="nil"/>
          <w:between w:val="nil"/>
        </w:pBdr>
        <w:spacing w:after="0"/>
        <w:ind w:right="0"/>
        <w:rPr>
          <w:sz w:val="20"/>
          <w:szCs w:val="20"/>
        </w:rPr>
      </w:pPr>
      <w:r w:rsidRPr="001C23C7">
        <w:rPr>
          <w:b/>
          <w:sz w:val="20"/>
        </w:rPr>
        <w:t>1 dječija bojanka</w:t>
      </w:r>
      <w:r w:rsidRPr="001C23C7">
        <w:rPr>
          <w:sz w:val="20"/>
        </w:rPr>
        <w:t xml:space="preserve"> – dostupna za preuzimanje direktno sa web stranice.</w:t>
      </w:r>
    </w:p>
    <w:p w14:paraId="28167D91" w14:textId="77777777" w:rsidR="00C75B28" w:rsidRPr="001C23C7" w:rsidRDefault="00C75B28" w:rsidP="00C75B28">
      <w:pPr>
        <w:pBdr>
          <w:top w:val="nil"/>
          <w:left w:val="nil"/>
          <w:bottom w:val="nil"/>
          <w:right w:val="nil"/>
          <w:between w:val="nil"/>
        </w:pBdr>
        <w:spacing w:after="0"/>
        <w:ind w:right="0" w:firstLine="75"/>
        <w:rPr>
          <w:sz w:val="20"/>
          <w:szCs w:val="20"/>
        </w:rPr>
      </w:pPr>
    </w:p>
    <w:p w14:paraId="01DBEA30" w14:textId="77777777" w:rsidR="00C75B28" w:rsidRPr="001C23C7" w:rsidRDefault="00C75B28" w:rsidP="00C75B28">
      <w:pPr>
        <w:pBdr>
          <w:top w:val="nil"/>
          <w:left w:val="nil"/>
          <w:bottom w:val="nil"/>
          <w:right w:val="nil"/>
          <w:between w:val="nil"/>
        </w:pBdr>
        <w:spacing w:before="280" w:after="280"/>
        <w:ind w:right="0"/>
        <w:jc w:val="left"/>
        <w:rPr>
          <w:sz w:val="20"/>
          <w:szCs w:val="20"/>
        </w:rPr>
      </w:pPr>
      <w:r w:rsidRPr="001C23C7">
        <w:rPr>
          <w:b/>
          <w:sz w:val="20"/>
        </w:rPr>
        <w:t>Imate pitanja? Kontaktirajte nas!</w:t>
      </w:r>
    </w:p>
    <w:p w14:paraId="6CB3E3FD" w14:textId="77777777" w:rsidR="00C75B28" w:rsidRPr="001C23C7" w:rsidRDefault="00C75B28" w:rsidP="00C75B28">
      <w:pPr>
        <w:pBdr>
          <w:top w:val="nil"/>
          <w:left w:val="nil"/>
          <w:bottom w:val="nil"/>
          <w:right w:val="nil"/>
          <w:between w:val="nil"/>
        </w:pBdr>
        <w:spacing w:before="280" w:after="280"/>
        <w:ind w:right="0"/>
        <w:jc w:val="left"/>
        <w:rPr>
          <w:sz w:val="20"/>
          <w:szCs w:val="20"/>
        </w:rPr>
      </w:pPr>
      <w:r w:rsidRPr="001C23C7">
        <w:rPr>
          <w:b/>
          <w:sz w:val="20"/>
        </w:rPr>
        <w:t>Ured EFSA-e za odnose s medijima</w:t>
      </w:r>
    </w:p>
    <w:p w14:paraId="4C3E55BA" w14:textId="77777777" w:rsidR="00C75B28" w:rsidRPr="001C23C7" w:rsidRDefault="00C75B28" w:rsidP="00C75B28">
      <w:pPr>
        <w:pBdr>
          <w:top w:val="nil"/>
          <w:left w:val="nil"/>
          <w:bottom w:val="nil"/>
          <w:right w:val="nil"/>
          <w:between w:val="nil"/>
        </w:pBdr>
        <w:spacing w:before="280" w:after="280"/>
        <w:ind w:right="0"/>
        <w:jc w:val="left"/>
        <w:rPr>
          <w:sz w:val="20"/>
          <w:szCs w:val="20"/>
        </w:rPr>
      </w:pPr>
      <w:r w:rsidRPr="001C23C7">
        <w:rPr>
          <w:sz w:val="20"/>
        </w:rPr>
        <w:t>Tel.: +39 0521 036 149 E-mail: press@efsa.europa.eu</w:t>
      </w:r>
    </w:p>
    <w:p w14:paraId="0E6B91DF" w14:textId="77777777" w:rsidR="00C75B28" w:rsidRPr="001C23C7" w:rsidRDefault="00C75B28" w:rsidP="00C75B28">
      <w:pPr>
        <w:pBdr>
          <w:top w:val="nil"/>
          <w:left w:val="nil"/>
          <w:bottom w:val="nil"/>
          <w:right w:val="nil"/>
          <w:between w:val="nil"/>
        </w:pBdr>
        <w:spacing w:after="0"/>
        <w:ind w:right="0"/>
        <w:rPr>
          <w:lang w:val="de-DE"/>
        </w:rPr>
      </w:pPr>
    </w:p>
    <w:p w14:paraId="11B00028" w14:textId="77777777" w:rsidR="00EE3A4C" w:rsidRDefault="00EE3A4C"/>
    <w:sectPr w:rsidR="00EE3A4C" w:rsidSect="00C75B28">
      <w:headerReference w:type="even" r:id="rId17"/>
      <w:headerReference w:type="default" r:id="rId18"/>
      <w:footerReference w:type="even" r:id="rId19"/>
      <w:footerReference w:type="default" r:id="rId20"/>
      <w:headerReference w:type="first" r:id="rId21"/>
      <w:footerReference w:type="first" r:id="rId22"/>
      <w:pgSz w:w="11906" w:h="16838"/>
      <w:pgMar w:top="2217" w:right="851" w:bottom="1134" w:left="1701" w:header="686"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D1E2B7" w14:textId="77777777" w:rsidR="006844B5" w:rsidRDefault="006844B5">
      <w:pPr>
        <w:spacing w:after="0"/>
      </w:pPr>
      <w:r>
        <w:separator/>
      </w:r>
    </w:p>
  </w:endnote>
  <w:endnote w:type="continuationSeparator" w:id="0">
    <w:p w14:paraId="79A07D02" w14:textId="77777777" w:rsidR="006844B5" w:rsidRDefault="006844B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Quattrocento Sans">
    <w:charset w:val="00"/>
    <w:family w:val="swiss"/>
    <w:pitch w:val="variable"/>
    <w:sig w:usb0="800000BF" w:usb1="4000005B"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4F6A7" w14:textId="77777777" w:rsidR="00000000" w:rsidRPr="001C23C7" w:rsidRDefault="00000000">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67062" w14:textId="77777777" w:rsidR="00000000" w:rsidRPr="001C23C7" w:rsidRDefault="00000000">
    <w:pPr>
      <w:widowControl w:val="0"/>
      <w:pBdr>
        <w:top w:val="nil"/>
        <w:left w:val="nil"/>
        <w:bottom w:val="nil"/>
        <w:right w:val="nil"/>
        <w:between w:val="nil"/>
      </w:pBdr>
      <w:spacing w:after="0" w:line="276" w:lineRule="auto"/>
      <w:ind w:right="0"/>
      <w:jc w:val="left"/>
    </w:pPr>
  </w:p>
  <w:tbl>
    <w:tblPr>
      <w:tblW w:w="8505" w:type="dxa"/>
      <w:tblBorders>
        <w:top w:val="single" w:sz="4" w:space="0" w:color="BFBFBF"/>
        <w:left w:val="nil"/>
        <w:bottom w:val="nil"/>
        <w:right w:val="nil"/>
        <w:insideH w:val="nil"/>
        <w:insideV w:val="nil"/>
      </w:tblBorders>
      <w:tblLayout w:type="fixed"/>
      <w:tblLook w:val="0400" w:firstRow="0" w:lastRow="0" w:firstColumn="0" w:lastColumn="0" w:noHBand="0" w:noVBand="1"/>
    </w:tblPr>
    <w:tblGrid>
      <w:gridCol w:w="8505"/>
    </w:tblGrid>
    <w:tr w:rsidR="002942BD" w:rsidRPr="001C23C7" w14:paraId="514595E8" w14:textId="77777777">
      <w:tc>
        <w:tcPr>
          <w:tcW w:w="8505" w:type="dxa"/>
        </w:tcPr>
        <w:p w14:paraId="34A24BE0" w14:textId="77777777" w:rsidR="00000000" w:rsidRPr="001C23C7" w:rsidRDefault="00000000">
          <w:pPr>
            <w:pBdr>
              <w:top w:val="nil"/>
              <w:left w:val="nil"/>
              <w:bottom w:val="nil"/>
              <w:right w:val="nil"/>
              <w:between w:val="nil"/>
            </w:pBdr>
            <w:tabs>
              <w:tab w:val="center" w:pos="4536"/>
              <w:tab w:val="right" w:pos="9072"/>
            </w:tabs>
            <w:ind w:right="0"/>
          </w:pPr>
        </w:p>
      </w:tc>
    </w:tr>
  </w:tbl>
  <w:p w14:paraId="7594D4B2" w14:textId="77777777" w:rsidR="00000000" w:rsidRPr="001C23C7" w:rsidRDefault="00000000">
    <w:pPr>
      <w:pBdr>
        <w:top w:val="nil"/>
        <w:left w:val="nil"/>
        <w:bottom w:val="nil"/>
        <w:right w:val="nil"/>
        <w:between w:val="nil"/>
      </w:pBdr>
      <w:tabs>
        <w:tab w:val="center" w:pos="4536"/>
        <w:tab w:val="right" w:pos="9072"/>
      </w:tabs>
      <w:spacing w:after="0"/>
      <w:ind w:right="0"/>
    </w:pPr>
  </w:p>
  <w:p w14:paraId="69B0B4AF" w14:textId="77777777" w:rsidR="00000000" w:rsidRPr="001C23C7" w:rsidRDefault="00000000">
    <w:pPr>
      <w:pBdr>
        <w:top w:val="nil"/>
        <w:left w:val="nil"/>
        <w:bottom w:val="nil"/>
        <w:right w:val="nil"/>
        <w:between w:val="nil"/>
      </w:pBdr>
      <w:tabs>
        <w:tab w:val="center" w:pos="4536"/>
        <w:tab w:val="right" w:pos="9072"/>
      </w:tabs>
      <w:spacing w:after="0"/>
      <w:ind w:right="0"/>
    </w:pPr>
  </w:p>
  <w:p w14:paraId="3B109FE0" w14:textId="77777777" w:rsidR="00000000" w:rsidRPr="001C23C7" w:rsidRDefault="00000000">
    <w:pPr>
      <w:pBdr>
        <w:top w:val="nil"/>
        <w:left w:val="nil"/>
        <w:bottom w:val="nil"/>
        <w:right w:val="nil"/>
        <w:between w:val="nil"/>
      </w:pBdr>
      <w:tabs>
        <w:tab w:val="center" w:pos="4536"/>
        <w:tab w:val="right" w:pos="9072"/>
      </w:tabs>
      <w:spacing w:after="0"/>
      <w:ind w:right="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D7B9D" w14:textId="77777777" w:rsidR="00000000" w:rsidRPr="001C23C7" w:rsidRDefault="00000000">
    <w:pPr>
      <w:widowControl w:val="0"/>
      <w:pBdr>
        <w:top w:val="nil"/>
        <w:left w:val="nil"/>
        <w:bottom w:val="nil"/>
        <w:right w:val="nil"/>
        <w:between w:val="nil"/>
      </w:pBdr>
      <w:spacing w:after="0" w:line="276" w:lineRule="auto"/>
      <w:ind w:right="0"/>
      <w:jc w:val="left"/>
    </w:pPr>
  </w:p>
  <w:tbl>
    <w:tblPr>
      <w:tblW w:w="8505" w:type="dxa"/>
      <w:tblBorders>
        <w:top w:val="single" w:sz="4" w:space="0" w:color="BFBFBF"/>
        <w:left w:val="nil"/>
        <w:bottom w:val="nil"/>
        <w:right w:val="nil"/>
        <w:insideH w:val="nil"/>
        <w:insideV w:val="nil"/>
      </w:tblBorders>
      <w:tblLayout w:type="fixed"/>
      <w:tblLook w:val="0400" w:firstRow="0" w:lastRow="0" w:firstColumn="0" w:lastColumn="0" w:noHBand="0" w:noVBand="1"/>
    </w:tblPr>
    <w:tblGrid>
      <w:gridCol w:w="8505"/>
    </w:tblGrid>
    <w:tr w:rsidR="002942BD" w:rsidRPr="001C23C7" w14:paraId="4B3471A7" w14:textId="77777777">
      <w:tc>
        <w:tcPr>
          <w:tcW w:w="8505" w:type="dxa"/>
        </w:tcPr>
        <w:p w14:paraId="734C2500" w14:textId="77777777" w:rsidR="00000000" w:rsidRPr="001C23C7" w:rsidRDefault="00000000">
          <w:pPr>
            <w:pBdr>
              <w:top w:val="nil"/>
              <w:left w:val="nil"/>
              <w:bottom w:val="nil"/>
              <w:right w:val="nil"/>
              <w:between w:val="nil"/>
            </w:pBdr>
            <w:tabs>
              <w:tab w:val="center" w:pos="4536"/>
              <w:tab w:val="right" w:pos="9072"/>
            </w:tabs>
            <w:ind w:right="0"/>
          </w:pPr>
        </w:p>
      </w:tc>
    </w:tr>
  </w:tbl>
  <w:p w14:paraId="35F8E8DD" w14:textId="77777777" w:rsidR="00000000" w:rsidRPr="001C23C7" w:rsidRDefault="00000000">
    <w:pPr>
      <w:pBdr>
        <w:top w:val="nil"/>
        <w:left w:val="nil"/>
        <w:bottom w:val="nil"/>
        <w:right w:val="nil"/>
        <w:between w:val="nil"/>
      </w:pBdr>
      <w:tabs>
        <w:tab w:val="center" w:pos="4536"/>
        <w:tab w:val="right" w:pos="9072"/>
      </w:tabs>
      <w:spacing w:after="0"/>
      <w:ind w:right="0"/>
    </w:pPr>
  </w:p>
  <w:p w14:paraId="290A2DEB" w14:textId="77777777" w:rsidR="00000000" w:rsidRPr="001C23C7" w:rsidRDefault="00000000">
    <w:pPr>
      <w:pBdr>
        <w:top w:val="nil"/>
        <w:left w:val="nil"/>
        <w:bottom w:val="nil"/>
        <w:right w:val="nil"/>
        <w:between w:val="nil"/>
      </w:pBdr>
      <w:tabs>
        <w:tab w:val="center" w:pos="4536"/>
        <w:tab w:val="right" w:pos="9072"/>
      </w:tabs>
      <w:spacing w:after="0"/>
      <w:ind w:right="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C237B4" w14:textId="77777777" w:rsidR="006844B5" w:rsidRDefault="006844B5">
      <w:pPr>
        <w:spacing w:after="0"/>
      </w:pPr>
      <w:r>
        <w:separator/>
      </w:r>
    </w:p>
  </w:footnote>
  <w:footnote w:type="continuationSeparator" w:id="0">
    <w:p w14:paraId="2551CBAB" w14:textId="77777777" w:rsidR="006844B5" w:rsidRDefault="006844B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FCFB6" w14:textId="77777777" w:rsidR="00000000" w:rsidRPr="001C23C7" w:rsidRDefault="00000000">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EAEED" w14:textId="77777777" w:rsidR="00000000" w:rsidRPr="001C23C7" w:rsidRDefault="00000000">
    <w:pPr>
      <w:pBdr>
        <w:top w:val="nil"/>
        <w:left w:val="nil"/>
        <w:bottom w:val="nil"/>
        <w:right w:val="nil"/>
        <w:between w:val="nil"/>
      </w:pBdr>
      <w:tabs>
        <w:tab w:val="center" w:pos="4536"/>
        <w:tab w:val="right" w:pos="9072"/>
      </w:tabs>
      <w:spacing w:after="0"/>
      <w:ind w:right="0"/>
      <w:jc w:val="right"/>
    </w:pPr>
    <w:r w:rsidRPr="001C23C7">
      <w:rPr>
        <w:noProof/>
      </w:rPr>
      <mc:AlternateContent>
        <mc:Choice Requires="wps">
          <w:drawing>
            <wp:anchor distT="0" distB="0" distL="0" distR="0" simplePos="0" relativeHeight="251659264" behindDoc="1" locked="0" layoutInCell="1" hidden="0" allowOverlap="1" wp14:anchorId="6B420291" wp14:editId="5E695AF4">
              <wp:simplePos x="0" y="0"/>
              <wp:positionH relativeFrom="column">
                <wp:posOffset>-1092199</wp:posOffset>
              </wp:positionH>
              <wp:positionV relativeFrom="paragraph">
                <wp:posOffset>-431799</wp:posOffset>
              </wp:positionV>
              <wp:extent cx="7596505" cy="1254726"/>
              <wp:effectExtent l="0" t="0" r="0" b="0"/>
              <wp:wrapNone/>
              <wp:docPr id="146" name="Rectangle 146"/>
              <wp:cNvGraphicFramePr/>
              <a:graphic xmlns:a="http://schemas.openxmlformats.org/drawingml/2006/main">
                <a:graphicData uri="http://schemas.microsoft.com/office/word/2010/wordprocessingShape">
                  <wps:wsp>
                    <wps:cNvSpPr/>
                    <wps:spPr>
                      <a:xfrm>
                        <a:off x="1557273" y="3162162"/>
                        <a:ext cx="7577455" cy="1235676"/>
                      </a:xfrm>
                      <a:prstGeom prst="rect">
                        <a:avLst/>
                      </a:prstGeom>
                      <a:solidFill>
                        <a:srgbClr val="787878"/>
                      </a:solidFill>
                      <a:ln>
                        <a:noFill/>
                      </a:ln>
                    </wps:spPr>
                    <wps:txbx>
                      <w:txbxContent>
                        <w:p w14:paraId="4FC7CE8F" w14:textId="77777777" w:rsidR="00000000" w:rsidRPr="001C23C7" w:rsidRDefault="00000000">
                          <w:pPr>
                            <w:spacing w:after="40"/>
                            <w:ind w:right="0"/>
                            <w:textDirection w:val="btLr"/>
                          </w:pPr>
                        </w:p>
                        <w:p w14:paraId="3F4C26C8" w14:textId="77777777" w:rsidR="00000000" w:rsidRPr="001C23C7" w:rsidRDefault="00000000">
                          <w:pPr>
                            <w:spacing w:after="40"/>
                            <w:ind w:right="0"/>
                            <w:textDirection w:val="btLr"/>
                          </w:pPr>
                        </w:p>
                        <w:p w14:paraId="67789089" w14:textId="77777777" w:rsidR="00000000" w:rsidRPr="001C23C7" w:rsidRDefault="00000000">
                          <w:pPr>
                            <w:spacing w:before="240" w:after="0"/>
                            <w:ind w:right="0"/>
                            <w:textDirection w:val="btLr"/>
                          </w:pPr>
                        </w:p>
                        <w:p w14:paraId="174DB55C" w14:textId="77777777" w:rsidR="00000000" w:rsidRPr="001C23C7" w:rsidRDefault="00000000">
                          <w:pPr>
                            <w:ind w:right="0"/>
                            <w:jc w:val="center"/>
                            <w:textDirection w:val="btLr"/>
                          </w:pPr>
                        </w:p>
                      </w:txbxContent>
                    </wps:txbx>
                    <wps:bodyPr spcFirstLastPara="1" wrap="square" lIns="91425" tIns="45700" rIns="91425" bIns="45700" anchor="ctr" anchorCtr="0">
                      <a:noAutofit/>
                    </wps:bodyPr>
                  </wps:wsp>
                </a:graphicData>
              </a:graphic>
            </wp:anchor>
          </w:drawing>
        </mc:Choice>
        <mc:Fallback>
          <w:pict>
            <v:rect w14:anchorId="6B420291" id="Rectangle 146" o:spid="_x0000_s1026" style="position:absolute;left:0;text-align:left;margin-left:-86pt;margin-top:-34pt;width:598.15pt;height:98.8pt;z-index:-251657216;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" fillcolor="#787878" stroked="f">
              <v:textbox inset="2.53958mm,1.2694mm,2.53958mm,1.2694mm">
                <w:txbxContent>
                  <w:p w14:paraId="4FC7CE8F" w14:textId="77777777" w:rsidR="00000000" w:rsidRPr="001C23C7" w:rsidRDefault="00000000">
                    <w:pPr>
                      <w:spacing w:after="40"/>
                      <w:ind w:right="0"/>
                      <w:textDirection w:val="btLr"/>
                    </w:pPr>
                  </w:p>
                  <w:p w14:paraId="3F4C26C8" w14:textId="77777777" w:rsidR="00000000" w:rsidRPr="001C23C7" w:rsidRDefault="00000000">
                    <w:pPr>
                      <w:spacing w:after="40"/>
                      <w:ind w:right="0"/>
                      <w:textDirection w:val="btLr"/>
                    </w:pPr>
                  </w:p>
                  <w:p w14:paraId="67789089" w14:textId="77777777" w:rsidR="00000000" w:rsidRPr="001C23C7" w:rsidRDefault="00000000">
                    <w:pPr>
                      <w:spacing w:before="240" w:after="0"/>
                      <w:ind w:right="0"/>
                      <w:textDirection w:val="btLr"/>
                    </w:pPr>
                  </w:p>
                  <w:p w14:paraId="174DB55C" w14:textId="77777777" w:rsidR="00000000" w:rsidRPr="001C23C7" w:rsidRDefault="00000000">
                    <w:pPr>
                      <w:ind w:right="0"/>
                      <w:jc w:val="center"/>
                      <w:textDirection w:val="btLr"/>
                    </w:pPr>
                  </w:p>
                </w:txbxContent>
              </v:textbox>
            </v:rect>
          </w:pict>
        </mc:Fallback>
      </mc:AlternateContent>
    </w:r>
    <w:r w:rsidRPr="001C23C7">
      <w:rPr>
        <w:noProof/>
      </w:rPr>
      <w:drawing>
        <wp:anchor distT="0" distB="0" distL="114300" distR="114300" simplePos="0" relativeHeight="251660288" behindDoc="0" locked="0" layoutInCell="1" hidden="0" allowOverlap="1" wp14:anchorId="0AD31A3C" wp14:editId="5FA2303C">
          <wp:simplePos x="0" y="0"/>
          <wp:positionH relativeFrom="column">
            <wp:posOffset>5159375</wp:posOffset>
          </wp:positionH>
          <wp:positionV relativeFrom="paragraph">
            <wp:posOffset>-192797</wp:posOffset>
          </wp:positionV>
          <wp:extent cx="775992" cy="764746"/>
          <wp:effectExtent l="0" t="0" r="0" b="0"/>
          <wp:wrapNone/>
          <wp:docPr id="15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75992" cy="764746"/>
                  </a:xfrm>
                  <a:prstGeom prst="rect">
                    <a:avLst/>
                  </a:prstGeom>
                  <a:ln/>
                </pic:spPr>
              </pic:pic>
            </a:graphicData>
          </a:graphic>
        </wp:anchor>
      </w:drawing>
    </w:r>
    <w:r w:rsidRPr="001C23C7">
      <w:rPr>
        <w:noProof/>
      </w:rPr>
      <mc:AlternateContent>
        <mc:Choice Requires="wps">
          <w:drawing>
            <wp:anchor distT="0" distB="0" distL="114300" distR="114300" simplePos="0" relativeHeight="251661312" behindDoc="0" locked="0" layoutInCell="1" hidden="0" allowOverlap="1" wp14:anchorId="6C214FBA" wp14:editId="54FC7BEB">
              <wp:simplePos x="0" y="0"/>
              <wp:positionH relativeFrom="column">
                <wp:posOffset>1</wp:posOffset>
              </wp:positionH>
              <wp:positionV relativeFrom="paragraph">
                <wp:posOffset>-38099</wp:posOffset>
              </wp:positionV>
              <wp:extent cx="920571" cy="95890"/>
              <wp:effectExtent l="0" t="0" r="0" b="0"/>
              <wp:wrapNone/>
              <wp:docPr id="147" name="Rectangle 147"/>
              <wp:cNvGraphicFramePr/>
              <a:graphic xmlns:a="http://schemas.openxmlformats.org/drawingml/2006/main">
                <a:graphicData uri="http://schemas.microsoft.com/office/word/2010/wordprocessingShape">
                  <wps:wsp>
                    <wps:cNvSpPr/>
                    <wps:spPr>
                      <a:xfrm>
                        <a:off x="4895240" y="3741580"/>
                        <a:ext cx="901521" cy="76840"/>
                      </a:xfrm>
                      <a:prstGeom prst="rect">
                        <a:avLst/>
                      </a:prstGeom>
                      <a:solidFill>
                        <a:schemeClr val="lt1"/>
                      </a:solidFill>
                      <a:ln>
                        <a:noFill/>
                      </a:ln>
                    </wps:spPr>
                    <wps:txbx>
                      <w:txbxContent>
                        <w:p w14:paraId="1719DAE5" w14:textId="77777777" w:rsidR="00000000" w:rsidRPr="001C23C7" w:rsidRDefault="00000000">
                          <w:pPr>
                            <w:spacing w:after="0"/>
                            <w:ind w:right="0"/>
                            <w:jc w:val="left"/>
                            <w:textDirection w:val="btLr"/>
                          </w:pPr>
                        </w:p>
                      </w:txbxContent>
                    </wps:txbx>
                    <wps:bodyPr spcFirstLastPara="1" wrap="square" lIns="91425" tIns="91425" rIns="91425" bIns="91425" anchor="ctr" anchorCtr="0">
                      <a:noAutofit/>
                    </wps:bodyPr>
                  </wps:wsp>
                </a:graphicData>
              </a:graphic>
            </wp:anchor>
          </w:drawing>
        </mc:Choice>
        <mc:Fallback>
          <w:pict>
            <v:rect w14:anchorId="6C214FBA" id="Rectangle 147" o:spid="_x0000_s1027" style="position:absolute;left:0;text-align:left;margin-left:0;margin-top:-3pt;width:72.5pt;height:7.5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" fillcolor="white [3201]" stroked="f">
              <v:textbox inset="2.53958mm,2.53958mm,2.53958mm,2.53958mm">
                <w:txbxContent>
                  <w:p w14:paraId="1719DAE5" w14:textId="77777777" w:rsidR="00000000" w:rsidRPr="001C23C7" w:rsidRDefault="00000000">
                    <w:pPr>
                      <w:spacing w:after="0"/>
                      <w:ind w:right="0"/>
                      <w:jc w:val="left"/>
                      <w:textDirection w:val="btLr"/>
                    </w:pPr>
                  </w:p>
                </w:txbxContent>
              </v:textbox>
            </v:rect>
          </w:pict>
        </mc:Fallback>
      </mc:AlternateContent>
    </w:r>
  </w:p>
  <w:p w14:paraId="5CF98F11" w14:textId="77777777" w:rsidR="00000000" w:rsidRPr="001C23C7" w:rsidRDefault="00000000">
    <w:pPr>
      <w:pStyle w:val="Naslov4"/>
    </w:pPr>
    <w:r w:rsidRPr="001C23C7">
      <w:t>POZADINA</w:t>
    </w:r>
  </w:p>
  <w:p w14:paraId="6CF25843" w14:textId="77777777" w:rsidR="00000000" w:rsidRPr="001C23C7" w:rsidRDefault="00000000">
    <w:pPr>
      <w:pStyle w:val="Naslov4"/>
    </w:pPr>
    <w:r w:rsidRPr="001C23C7">
      <w:t>#PLANTHEALTH4LIFE</w:t>
    </w:r>
  </w:p>
  <w:p w14:paraId="2831016C" w14:textId="77777777" w:rsidR="00000000" w:rsidRPr="001C23C7"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8EE0F" w14:textId="77777777" w:rsidR="00000000" w:rsidRPr="001C23C7" w:rsidRDefault="00000000">
    <w:pPr>
      <w:pBdr>
        <w:top w:val="nil"/>
        <w:left w:val="nil"/>
        <w:bottom w:val="nil"/>
        <w:right w:val="nil"/>
        <w:between w:val="nil"/>
      </w:pBdr>
      <w:tabs>
        <w:tab w:val="center" w:pos="4536"/>
        <w:tab w:val="right" w:pos="9072"/>
      </w:tabs>
      <w:spacing w:after="0"/>
      <w:ind w:right="0"/>
    </w:pPr>
    <w:r w:rsidRPr="001C23C7">
      <w:rPr>
        <w:noProof/>
      </w:rPr>
      <mc:AlternateContent>
        <mc:Choice Requires="wps">
          <w:drawing>
            <wp:anchor distT="0" distB="0" distL="114300" distR="114300" simplePos="0" relativeHeight="251662336" behindDoc="0" locked="0" layoutInCell="1" hidden="0" allowOverlap="1" wp14:anchorId="752ACF31" wp14:editId="065B8F6D">
              <wp:simplePos x="0" y="0"/>
              <wp:positionH relativeFrom="column">
                <wp:posOffset>-1079499</wp:posOffset>
              </wp:positionH>
              <wp:positionV relativeFrom="paragraph">
                <wp:posOffset>-444499</wp:posOffset>
              </wp:positionV>
              <wp:extent cx="7577138" cy="1999050"/>
              <wp:effectExtent l="0" t="0" r="0" b="0"/>
              <wp:wrapNone/>
              <wp:docPr id="149" name="Rectangle 149"/>
              <wp:cNvGraphicFramePr/>
              <a:graphic xmlns:a="http://schemas.openxmlformats.org/drawingml/2006/main">
                <a:graphicData uri="http://schemas.microsoft.com/office/word/2010/wordprocessingShape">
                  <wps:wsp>
                    <wps:cNvSpPr/>
                    <wps:spPr>
                      <a:xfrm>
                        <a:off x="1566956" y="2790000"/>
                        <a:ext cx="7558088" cy="1980000"/>
                      </a:xfrm>
                      <a:prstGeom prst="rect">
                        <a:avLst/>
                      </a:prstGeom>
                      <a:solidFill>
                        <a:srgbClr val="787878"/>
                      </a:solidFill>
                      <a:ln>
                        <a:noFill/>
                      </a:ln>
                    </wps:spPr>
                    <wps:txbx>
                      <w:txbxContent>
                        <w:p w14:paraId="56222382" w14:textId="77777777" w:rsidR="00000000" w:rsidRPr="001C23C7" w:rsidRDefault="00000000">
                          <w:pPr>
                            <w:spacing w:after="0"/>
                            <w:ind w:right="0"/>
                            <w:jc w:val="left"/>
                            <w:textDirection w:val="btLr"/>
                          </w:pPr>
                        </w:p>
                      </w:txbxContent>
                    </wps:txbx>
                    <wps:bodyPr spcFirstLastPara="1" wrap="square" lIns="91425" tIns="91425" rIns="91425" bIns="91425" anchor="ctr" anchorCtr="0">
                      <a:noAutofit/>
                    </wps:bodyPr>
                  </wps:wsp>
                </a:graphicData>
              </a:graphic>
            </wp:anchor>
          </w:drawing>
        </mc:Choice>
        <mc:Fallback>
          <w:pict>
            <v:rect w14:anchorId="752ACF31" id="Rectangle 149" o:spid="_x0000_s1028" style="position:absolute;left:0;text-align:left;margin-left:-85pt;margin-top:-35pt;width:596.65pt;height:157.4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" fillcolor="#787878" stroked="f">
              <v:textbox inset="2.53958mm,2.53958mm,2.53958mm,2.53958mm">
                <w:txbxContent>
                  <w:p w14:paraId="56222382" w14:textId="77777777" w:rsidR="00000000" w:rsidRPr="001C23C7" w:rsidRDefault="00000000">
                    <w:pPr>
                      <w:spacing w:after="0"/>
                      <w:ind w:right="0"/>
                      <w:jc w:val="left"/>
                      <w:textDirection w:val="btLr"/>
                    </w:pPr>
                  </w:p>
                </w:txbxContent>
              </v:textbox>
            </v:rect>
          </w:pict>
        </mc:Fallback>
      </mc:AlternateContent>
    </w:r>
    <w:r w:rsidRPr="001C23C7">
      <w:rPr>
        <w:noProof/>
      </w:rPr>
      <w:drawing>
        <wp:anchor distT="0" distB="0" distL="114300" distR="114300" simplePos="0" relativeHeight="251663360" behindDoc="0" locked="0" layoutInCell="1" hidden="0" allowOverlap="1" wp14:anchorId="019A0F8F" wp14:editId="0E5394F4">
          <wp:simplePos x="0" y="0"/>
          <wp:positionH relativeFrom="column">
            <wp:posOffset>4954270</wp:posOffset>
          </wp:positionH>
          <wp:positionV relativeFrom="paragraph">
            <wp:posOffset>-152577</wp:posOffset>
          </wp:positionV>
          <wp:extent cx="945515" cy="1439545"/>
          <wp:effectExtent l="0" t="0" r="0" b="0"/>
          <wp:wrapNone/>
          <wp:docPr id="15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945515" cy="1439545"/>
                  </a:xfrm>
                  <a:prstGeom prst="rect">
                    <a:avLst/>
                  </a:prstGeom>
                  <a:ln/>
                </pic:spPr>
              </pic:pic>
            </a:graphicData>
          </a:graphic>
        </wp:anchor>
      </w:drawing>
    </w:r>
    <w:r w:rsidRPr="001C23C7">
      <w:rPr>
        <w:noProof/>
      </w:rPr>
      <mc:AlternateContent>
        <mc:Choice Requires="wps">
          <w:drawing>
            <wp:anchor distT="0" distB="0" distL="114300" distR="114300" simplePos="0" relativeHeight="251664384" behindDoc="0" locked="0" layoutInCell="1" hidden="0" allowOverlap="1" wp14:anchorId="37860A5E" wp14:editId="2C488032">
              <wp:simplePos x="0" y="0"/>
              <wp:positionH relativeFrom="column">
                <wp:posOffset>-88899</wp:posOffset>
              </wp:positionH>
              <wp:positionV relativeFrom="paragraph">
                <wp:posOffset>-12699</wp:posOffset>
              </wp:positionV>
              <wp:extent cx="4547235" cy="1563370"/>
              <wp:effectExtent l="0" t="0" r="0" b="0"/>
              <wp:wrapNone/>
              <wp:docPr id="148" name="Rectangle 148"/>
              <wp:cNvGraphicFramePr/>
              <a:graphic xmlns:a="http://schemas.openxmlformats.org/drawingml/2006/main">
                <a:graphicData uri="http://schemas.microsoft.com/office/word/2010/wordprocessingShape">
                  <wps:wsp>
                    <wps:cNvSpPr/>
                    <wps:spPr>
                      <a:xfrm>
                        <a:off x="3081908" y="3007840"/>
                        <a:ext cx="4528185" cy="1544320"/>
                      </a:xfrm>
                      <a:prstGeom prst="rect">
                        <a:avLst/>
                      </a:prstGeom>
                      <a:noFill/>
                      <a:ln>
                        <a:noFill/>
                      </a:ln>
                    </wps:spPr>
                    <wps:txbx>
                      <w:txbxContent>
                        <w:p w14:paraId="32D1A834" w14:textId="77777777" w:rsidR="00000000" w:rsidRPr="001C23C7" w:rsidRDefault="00000000">
                          <w:pPr>
                            <w:spacing w:after="40"/>
                            <w:ind w:right="0"/>
                            <w:textDirection w:val="btLr"/>
                          </w:pPr>
                          <w:r w:rsidRPr="001C23C7">
                            <w:rPr>
                              <w:rFonts w:ascii="Arial" w:hAnsi="Arial"/>
                              <w:color w:val="FFFFFF"/>
                              <w:sz w:val="24"/>
                            </w:rPr>
                            <w:t xml:space="preserve">POZADINA </w:t>
                          </w:r>
                        </w:p>
                        <w:p w14:paraId="302EA96F" w14:textId="77777777" w:rsidR="00000000" w:rsidRPr="001C23C7" w:rsidRDefault="00000000">
                          <w:pPr>
                            <w:spacing w:after="40"/>
                            <w:ind w:right="0"/>
                            <w:textDirection w:val="btLr"/>
                          </w:pPr>
                        </w:p>
                        <w:p w14:paraId="0926D94D" w14:textId="77777777" w:rsidR="00000000" w:rsidRPr="001C23C7" w:rsidRDefault="00000000">
                          <w:pPr>
                            <w:spacing w:after="40"/>
                            <w:ind w:right="0"/>
                            <w:textDirection w:val="btLr"/>
                          </w:pPr>
                        </w:p>
                        <w:p w14:paraId="326B0783" w14:textId="77777777" w:rsidR="00000000" w:rsidRPr="001C23C7" w:rsidRDefault="00000000">
                          <w:pPr>
                            <w:spacing w:before="240" w:after="0"/>
                            <w:ind w:right="0"/>
                            <w:textDirection w:val="btLr"/>
                          </w:pPr>
                          <w:r w:rsidRPr="001C23C7">
                            <w:rPr>
                              <w:rFonts w:ascii="Arial" w:hAnsi="Arial"/>
                              <w:color w:val="FFFFFF"/>
                              <w:sz w:val="32"/>
                            </w:rPr>
                            <w:t>#PLANTHEALTH4LIFE</w:t>
                          </w:r>
                        </w:p>
                      </w:txbxContent>
                    </wps:txbx>
                    <wps:bodyPr spcFirstLastPara="1" wrap="square" lIns="91425" tIns="45700" rIns="91425" bIns="45700" anchor="t" anchorCtr="0">
                      <a:noAutofit/>
                    </wps:bodyPr>
                  </wps:wsp>
                </a:graphicData>
              </a:graphic>
            </wp:anchor>
          </w:drawing>
        </mc:Choice>
        <mc:Fallback>
          <w:pict>
            <v:rect w14:anchorId="37860A5E" id="Rectangle 148" o:spid="_x0000_s1029" style="position:absolute;left:0;text-align:left;margin-left:-7pt;margin-top:-1pt;width:358.05pt;height:123.1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" filled="f" stroked="f">
              <v:textbox inset="2.53958mm,1.2694mm,2.53958mm,1.2694mm">
                <w:txbxContent>
                  <w:p w14:paraId="32D1A834" w14:textId="77777777" w:rsidR="00000000" w:rsidRPr="001C23C7" w:rsidRDefault="00000000">
                    <w:pPr>
                      <w:spacing w:after="40"/>
                      <w:ind w:right="0"/>
                      <w:textDirection w:val="btLr"/>
                    </w:pPr>
                    <w:r w:rsidRPr="001C23C7">
                      <w:rPr>
                        <w:rFonts w:ascii="Arial" w:hAnsi="Arial"/>
                        <w:color w:val="FFFFFF"/>
                        <w:sz w:val="24"/>
                      </w:rPr>
                      <w:t xml:space="preserve">POZADINA </w:t>
                    </w:r>
                  </w:p>
                  <w:p w14:paraId="302EA96F" w14:textId="77777777" w:rsidR="00000000" w:rsidRPr="001C23C7" w:rsidRDefault="00000000">
                    <w:pPr>
                      <w:spacing w:after="40"/>
                      <w:ind w:right="0"/>
                      <w:textDirection w:val="btLr"/>
                    </w:pPr>
                  </w:p>
                  <w:p w14:paraId="0926D94D" w14:textId="77777777" w:rsidR="00000000" w:rsidRPr="001C23C7" w:rsidRDefault="00000000">
                    <w:pPr>
                      <w:spacing w:after="40"/>
                      <w:ind w:right="0"/>
                      <w:textDirection w:val="btLr"/>
                    </w:pPr>
                  </w:p>
                  <w:p w14:paraId="326B0783" w14:textId="77777777" w:rsidR="00000000" w:rsidRPr="001C23C7" w:rsidRDefault="00000000">
                    <w:pPr>
                      <w:spacing w:before="240" w:after="0"/>
                      <w:ind w:right="0"/>
                      <w:textDirection w:val="btLr"/>
                    </w:pPr>
                    <w:r w:rsidRPr="001C23C7">
                      <w:rPr>
                        <w:rFonts w:ascii="Arial" w:hAnsi="Arial"/>
                        <w:color w:val="FFFFFF"/>
                        <w:sz w:val="32"/>
                      </w:rPr>
                      <w:t>#PLANTHEALTH4LIFE</w:t>
                    </w:r>
                  </w:p>
                </w:txbxContent>
              </v:textbox>
            </v:rect>
          </w:pict>
        </mc:Fallback>
      </mc:AlternateContent>
    </w:r>
    <w:r w:rsidRPr="001C23C7">
      <w:rPr>
        <w:noProof/>
      </w:rPr>
      <w:drawing>
        <wp:anchor distT="0" distB="0" distL="114300" distR="114300" simplePos="0" relativeHeight="251665408" behindDoc="0" locked="0" layoutInCell="1" hidden="0" allowOverlap="1" wp14:anchorId="746AB742" wp14:editId="3D05488D">
          <wp:simplePos x="0" y="0"/>
          <wp:positionH relativeFrom="column">
            <wp:posOffset>-1080021</wp:posOffset>
          </wp:positionH>
          <wp:positionV relativeFrom="paragraph">
            <wp:posOffset>-226692</wp:posOffset>
          </wp:positionV>
          <wp:extent cx="773561" cy="1547122"/>
          <wp:effectExtent l="0" t="0" r="0" b="0"/>
          <wp:wrapNone/>
          <wp:docPr id="15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773561" cy="1547122"/>
                  </a:xfrm>
                  <a:prstGeom prst="rect">
                    <a:avLst/>
                  </a:prstGeom>
                  <a:ln/>
                </pic:spPr>
              </pic:pic>
            </a:graphicData>
          </a:graphic>
        </wp:anchor>
      </w:drawing>
    </w:r>
  </w:p>
  <w:p w14:paraId="34218E2A" w14:textId="77777777" w:rsidR="00000000" w:rsidRPr="001C23C7" w:rsidRDefault="00000000">
    <w:pPr>
      <w:pBdr>
        <w:top w:val="nil"/>
        <w:left w:val="nil"/>
        <w:bottom w:val="nil"/>
        <w:right w:val="nil"/>
        <w:between w:val="nil"/>
      </w:pBdr>
      <w:tabs>
        <w:tab w:val="center" w:pos="4536"/>
        <w:tab w:val="right" w:pos="9072"/>
      </w:tabs>
      <w:spacing w:after="0"/>
      <w:ind w:right="0"/>
    </w:pPr>
    <w:r w:rsidRPr="001C23C7">
      <w:rPr>
        <w:noProof/>
      </w:rPr>
      <mc:AlternateContent>
        <mc:Choice Requires="wps">
          <w:drawing>
            <wp:anchor distT="0" distB="0" distL="114300" distR="114300" simplePos="0" relativeHeight="251666432" behindDoc="0" locked="0" layoutInCell="1" hidden="0" allowOverlap="1" wp14:anchorId="0EBD2084" wp14:editId="089532E3">
              <wp:simplePos x="0" y="0"/>
              <wp:positionH relativeFrom="column">
                <wp:posOffset>1</wp:posOffset>
              </wp:positionH>
              <wp:positionV relativeFrom="paragraph">
                <wp:posOffset>355600</wp:posOffset>
              </wp:positionV>
              <wp:extent cx="902277" cy="91050"/>
              <wp:effectExtent l="0" t="0" r="0" b="0"/>
              <wp:wrapNone/>
              <wp:docPr id="145" name="Rectangle 145"/>
              <wp:cNvGraphicFramePr/>
              <a:graphic xmlns:a="http://schemas.openxmlformats.org/drawingml/2006/main">
                <a:graphicData uri="http://schemas.microsoft.com/office/word/2010/wordprocessingShape">
                  <wps:wsp>
                    <wps:cNvSpPr/>
                    <wps:spPr>
                      <a:xfrm>
                        <a:off x="4904387" y="3744000"/>
                        <a:ext cx="883227" cy="72000"/>
                      </a:xfrm>
                      <a:prstGeom prst="rect">
                        <a:avLst/>
                      </a:prstGeom>
                      <a:solidFill>
                        <a:schemeClr val="lt1"/>
                      </a:solidFill>
                      <a:ln>
                        <a:noFill/>
                      </a:ln>
                    </wps:spPr>
                    <wps:txbx>
                      <w:txbxContent>
                        <w:p w14:paraId="17298C22" w14:textId="77777777" w:rsidR="00000000" w:rsidRPr="001C23C7" w:rsidRDefault="00000000">
                          <w:pPr>
                            <w:spacing w:after="0"/>
                            <w:ind w:right="0"/>
                            <w:jc w:val="left"/>
                            <w:textDirection w:val="btLr"/>
                          </w:pPr>
                        </w:p>
                      </w:txbxContent>
                    </wps:txbx>
                    <wps:bodyPr spcFirstLastPara="1" wrap="square" lIns="91425" tIns="91425" rIns="91425" bIns="91425" anchor="ctr" anchorCtr="0">
                      <a:noAutofit/>
                    </wps:bodyPr>
                  </wps:wsp>
                </a:graphicData>
              </a:graphic>
            </wp:anchor>
          </w:drawing>
        </mc:Choice>
        <mc:Fallback>
          <w:pict>
            <v:rect w14:anchorId="0EBD2084" id="Rectangle 145" o:spid="_x0000_s1030" style="position:absolute;left:0;text-align:left;margin-left:0;margin-top:28pt;width:71.05pt;height:7.1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" fillcolor="white [3201]" stroked="f">
              <v:textbox inset="2.53958mm,2.53958mm,2.53958mm,2.53958mm">
                <w:txbxContent>
                  <w:p w14:paraId="17298C22" w14:textId="77777777" w:rsidR="00000000" w:rsidRPr="001C23C7" w:rsidRDefault="00000000">
                    <w:pPr>
                      <w:spacing w:after="0"/>
                      <w:ind w:right="0"/>
                      <w:jc w:val="left"/>
                      <w:textDirection w:val="btLr"/>
                    </w:pP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711CA5"/>
    <w:multiLevelType w:val="multilevel"/>
    <w:tmpl w:val="FFFFFFFF"/>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53B17ADF"/>
    <w:multiLevelType w:val="multilevel"/>
    <w:tmpl w:val="FFFFFFFF"/>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69A77F7B"/>
    <w:multiLevelType w:val="multilevel"/>
    <w:tmpl w:val="FFFFFFFF"/>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1241403346">
    <w:abstractNumId w:val="0"/>
  </w:num>
  <w:num w:numId="2" w16cid:durableId="487211803">
    <w:abstractNumId w:val="1"/>
  </w:num>
  <w:num w:numId="3" w16cid:durableId="5735157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B28"/>
    <w:rsid w:val="00502F55"/>
    <w:rsid w:val="00672304"/>
    <w:rsid w:val="006844B5"/>
    <w:rsid w:val="00747347"/>
    <w:rsid w:val="00BF7275"/>
    <w:rsid w:val="00C75B28"/>
    <w:rsid w:val="00EE3A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EC9C0"/>
  <w15:chartTrackingRefBased/>
  <w15:docId w15:val="{DA3A8576-8575-461D-8A9B-2CFD492ED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5B28"/>
    <w:pPr>
      <w:spacing w:after="120" w:line="240" w:lineRule="auto"/>
      <w:ind w:right="-1"/>
      <w:jc w:val="both"/>
    </w:pPr>
    <w:rPr>
      <w:rFonts w:ascii="Verdana" w:eastAsia="Verdana" w:hAnsi="Verdana" w:cs="Verdana"/>
      <w:color w:val="22294D"/>
      <w:kern w:val="0"/>
      <w:sz w:val="19"/>
      <w:szCs w:val="19"/>
      <w:lang w:val="bs-Latn-BA" w:eastAsia="ja-JP"/>
      <w14:ligatures w14:val="none"/>
    </w:rPr>
  </w:style>
  <w:style w:type="paragraph" w:styleId="Naslov1">
    <w:name w:val="heading 1"/>
    <w:basedOn w:val="Normal"/>
    <w:next w:val="Normal"/>
    <w:link w:val="Naslov1Char"/>
    <w:uiPriority w:val="9"/>
    <w:qFormat/>
    <w:rsid w:val="00C75B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C75B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C75B28"/>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aliases w:val="1 - Date &amp; Press release"/>
    <w:basedOn w:val="Normal"/>
    <w:next w:val="Normal"/>
    <w:link w:val="Naslov4Char"/>
    <w:uiPriority w:val="9"/>
    <w:unhideWhenUsed/>
    <w:qFormat/>
    <w:rsid w:val="00C75B28"/>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C75B28"/>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C75B28"/>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C75B28"/>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C75B28"/>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C75B28"/>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C75B28"/>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C75B28"/>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C75B28"/>
    <w:rPr>
      <w:rFonts w:eastAsiaTheme="majorEastAsia" w:cstheme="majorBidi"/>
      <w:color w:val="0F4761" w:themeColor="accent1" w:themeShade="BF"/>
      <w:sz w:val="28"/>
      <w:szCs w:val="28"/>
    </w:rPr>
  </w:style>
  <w:style w:type="character" w:customStyle="1" w:styleId="Naslov4Char">
    <w:name w:val="Naslov 4 Char"/>
    <w:aliases w:val="1 - Date &amp; Press release Char"/>
    <w:basedOn w:val="Zadanifontodlomka"/>
    <w:link w:val="Naslov4"/>
    <w:uiPriority w:val="9"/>
    <w:rsid w:val="00C75B28"/>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C75B28"/>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C75B28"/>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C75B28"/>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C75B28"/>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C75B28"/>
    <w:rPr>
      <w:rFonts w:eastAsiaTheme="majorEastAsia" w:cstheme="majorBidi"/>
      <w:color w:val="272727" w:themeColor="text1" w:themeTint="D8"/>
    </w:rPr>
  </w:style>
  <w:style w:type="paragraph" w:styleId="Naslov">
    <w:name w:val="Title"/>
    <w:basedOn w:val="Normal"/>
    <w:next w:val="Normal"/>
    <w:link w:val="NaslovChar"/>
    <w:uiPriority w:val="10"/>
    <w:qFormat/>
    <w:rsid w:val="00C75B28"/>
    <w:pPr>
      <w:spacing w:after="80"/>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C75B28"/>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C75B28"/>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C75B28"/>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C75B28"/>
    <w:pPr>
      <w:spacing w:before="160"/>
      <w:jc w:val="center"/>
    </w:pPr>
    <w:rPr>
      <w:i/>
      <w:iCs/>
      <w:color w:val="404040" w:themeColor="text1" w:themeTint="BF"/>
    </w:rPr>
  </w:style>
  <w:style w:type="character" w:customStyle="1" w:styleId="CitatChar">
    <w:name w:val="Citat Char"/>
    <w:basedOn w:val="Zadanifontodlomka"/>
    <w:link w:val="Citat"/>
    <w:uiPriority w:val="29"/>
    <w:rsid w:val="00C75B28"/>
    <w:rPr>
      <w:i/>
      <w:iCs/>
      <w:color w:val="404040" w:themeColor="text1" w:themeTint="BF"/>
    </w:rPr>
  </w:style>
  <w:style w:type="paragraph" w:styleId="Odlomakpopisa">
    <w:name w:val="List Paragraph"/>
    <w:basedOn w:val="Normal"/>
    <w:uiPriority w:val="34"/>
    <w:qFormat/>
    <w:rsid w:val="00C75B28"/>
    <w:pPr>
      <w:ind w:left="720"/>
      <w:contextualSpacing/>
    </w:pPr>
  </w:style>
  <w:style w:type="character" w:styleId="Jakoisticanje">
    <w:name w:val="Intense Emphasis"/>
    <w:basedOn w:val="Zadanifontodlomka"/>
    <w:uiPriority w:val="21"/>
    <w:qFormat/>
    <w:rsid w:val="00C75B28"/>
    <w:rPr>
      <w:i/>
      <w:iCs/>
      <w:color w:val="0F4761" w:themeColor="accent1" w:themeShade="BF"/>
    </w:rPr>
  </w:style>
  <w:style w:type="paragraph" w:styleId="Naglaencitat">
    <w:name w:val="Intense Quote"/>
    <w:basedOn w:val="Normal"/>
    <w:next w:val="Normal"/>
    <w:link w:val="NaglaencitatChar"/>
    <w:uiPriority w:val="30"/>
    <w:qFormat/>
    <w:rsid w:val="00C75B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C75B28"/>
    <w:rPr>
      <w:i/>
      <w:iCs/>
      <w:color w:val="0F4761" w:themeColor="accent1" w:themeShade="BF"/>
    </w:rPr>
  </w:style>
  <w:style w:type="character" w:styleId="Istaknutareferenca">
    <w:name w:val="Intense Reference"/>
    <w:basedOn w:val="Zadanifontodlomka"/>
    <w:uiPriority w:val="32"/>
    <w:qFormat/>
    <w:rsid w:val="00C75B28"/>
    <w:rPr>
      <w:b/>
      <w:bCs/>
      <w:smallCaps/>
      <w:color w:val="0F4761" w:themeColor="accent1" w:themeShade="BF"/>
      <w:spacing w:val="5"/>
    </w:rPr>
  </w:style>
  <w:style w:type="paragraph" w:styleId="Zaglavlje">
    <w:name w:val="header"/>
    <w:basedOn w:val="Normal"/>
    <w:link w:val="ZaglavljeChar"/>
    <w:uiPriority w:val="99"/>
    <w:unhideWhenUsed/>
    <w:rsid w:val="00C75B28"/>
    <w:pPr>
      <w:tabs>
        <w:tab w:val="center" w:pos="4536"/>
        <w:tab w:val="right" w:pos="9072"/>
      </w:tabs>
      <w:spacing w:after="0"/>
    </w:pPr>
  </w:style>
  <w:style w:type="character" w:customStyle="1" w:styleId="ZaglavljeChar">
    <w:name w:val="Zaglavlje Char"/>
    <w:basedOn w:val="Zadanifontodlomka"/>
    <w:link w:val="Zaglavlje"/>
    <w:uiPriority w:val="99"/>
    <w:rsid w:val="00C75B28"/>
    <w:rPr>
      <w:rFonts w:ascii="Verdana" w:eastAsia="Verdana" w:hAnsi="Verdana" w:cs="Verdana"/>
      <w:color w:val="22294D"/>
      <w:kern w:val="0"/>
      <w:sz w:val="19"/>
      <w:szCs w:val="19"/>
      <w:lang w:val="bs-Latn-BA" w:eastAsia="ja-JP"/>
      <w14:ligatures w14:val="none"/>
    </w:rPr>
  </w:style>
  <w:style w:type="paragraph" w:styleId="Podnoje">
    <w:name w:val="footer"/>
    <w:basedOn w:val="Normal"/>
    <w:link w:val="PodnojeChar"/>
    <w:uiPriority w:val="99"/>
    <w:unhideWhenUsed/>
    <w:rsid w:val="00C75B28"/>
    <w:pPr>
      <w:tabs>
        <w:tab w:val="center" w:pos="4536"/>
        <w:tab w:val="right" w:pos="9072"/>
      </w:tabs>
      <w:spacing w:after="0"/>
    </w:pPr>
  </w:style>
  <w:style w:type="character" w:customStyle="1" w:styleId="PodnojeChar">
    <w:name w:val="Podnožje Char"/>
    <w:basedOn w:val="Zadanifontodlomka"/>
    <w:link w:val="Podnoje"/>
    <w:uiPriority w:val="99"/>
    <w:rsid w:val="00C75B28"/>
    <w:rPr>
      <w:rFonts w:ascii="Verdana" w:eastAsia="Verdana" w:hAnsi="Verdana" w:cs="Verdana"/>
      <w:color w:val="22294D"/>
      <w:kern w:val="0"/>
      <w:sz w:val="19"/>
      <w:szCs w:val="19"/>
      <w:lang w:val="bs-Latn-BA" w:eastAsia="ja-JP"/>
      <w14:ligatures w14:val="none"/>
    </w:rPr>
  </w:style>
  <w:style w:type="character" w:styleId="Hiperveza">
    <w:name w:val="Hyperlink"/>
    <w:basedOn w:val="Zadanifontodlomka"/>
    <w:uiPriority w:val="99"/>
    <w:unhideWhenUsed/>
    <w:rsid w:val="00C75B28"/>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5Ju5wuHJ4tA?si=ZckEqZqz7glrD5PZ" TargetMode="External"/><Relationship Id="rId13" Type="http://schemas.openxmlformats.org/officeDocument/2006/relationships/hyperlink" Target="https://www.instagram.com/onehealth_eu/" TargetMode="External"/><Relationship Id="rId18" Type="http://schemas.openxmlformats.org/officeDocument/2006/relationships/header" Target="header2.xml"/><Relationship Id="rId26" Type="http://schemas.openxmlformats.org/officeDocument/2006/relationships/customXml" Target="../customXml/item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yperlink" Target="https://www.efsa.europa.eu/en" TargetMode="External"/><Relationship Id="rId12" Type="http://schemas.openxmlformats.org/officeDocument/2006/relationships/hyperlink" Target="https://www.linkedin.com/company/efsa/" TargetMode="External"/><Relationship Id="rId17" Type="http://schemas.openxmlformats.org/officeDocument/2006/relationships/header" Target="header1.xml"/><Relationship Id="rId25"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hyperlink" Target="https://www.linkedin.com/company/efsa"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sky.app/profile/efsa.europa.eu"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instagram.com/one_healthenv_eu/?hl=en" TargetMode="External"/><Relationship Id="rId23" Type="http://schemas.openxmlformats.org/officeDocument/2006/relationships/fontTable" Target="fontTable.xml"/><Relationship Id="rId10" Type="http://schemas.openxmlformats.org/officeDocument/2006/relationships/hyperlink" Target="https://www.efsa.europa.eu/en/plh4l"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efsa.europa.eu/en/plh4l" TargetMode="External"/><Relationship Id="rId14" Type="http://schemas.openxmlformats.org/officeDocument/2006/relationships/hyperlink" Target="https://bsky.app/profile/efsa.europa.eu" TargetMode="External"/><Relationship Id="rId22" Type="http://schemas.openxmlformats.org/officeDocument/2006/relationships/footer" Target="footer3.xml"/><Relationship Id="rId27"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F62C9A67B5C214291B4884C02BDFC87" ma:contentTypeVersion="16" ma:contentTypeDescription="Crear nuevo documento." ma:contentTypeScope="" ma:versionID="4282b76fac93c3e56280bbe6ded0cd1e">
  <xsd:schema xmlns:xsd="http://www.w3.org/2001/XMLSchema" xmlns:xs="http://www.w3.org/2001/XMLSchema" xmlns:p="http://schemas.microsoft.com/office/2006/metadata/properties" xmlns:ns2="7111a519-8876-491d-8de4-efb46eaf868d" xmlns:ns3="85a1b0b8-d8f3-4231-9410-7b54b719e9e5" targetNamespace="http://schemas.microsoft.com/office/2006/metadata/properties" ma:root="true" ma:fieldsID="943b82a27c107125860d6abe2f130706" ns2:_="" ns3:_="">
    <xsd:import namespace="7111a519-8876-491d-8de4-efb46eaf868d"/>
    <xsd:import namespace="85a1b0b8-d8f3-4231-9410-7b54b719e9e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LengthInSeconds" minOccurs="0"/>
                <xsd:element ref="ns2:MediaServiceOCR" minOccurs="0"/>
                <xsd:element ref="ns2:MediaServiceDateTaken"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11a519-8876-491d-8de4-efb46eaf86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Etiquetas de imagen" ma:readOnly="false" ma:fieldId="{5cf76f15-5ced-4ddc-b409-7134ff3c332f}" ma:taxonomyMulti="true" ma:sspId="8d3d8e85-2482-46d5-b3d8-06dc7993f3cd"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a1b0b8-d8f3-4231-9410-7b54b719e9e5"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TaxCatchAll" ma:index="16" nillable="true" ma:displayName="Taxonomy Catch All Column" ma:hidden="true" ma:list="{5d20d6a6-88ea-4949-b169-74d801234906}" ma:internalName="TaxCatchAll" ma:showField="CatchAllData" ma:web="85a1b0b8-d8f3-4231-9410-7b54b719e9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5a1b0b8-d8f3-4231-9410-7b54b719e9e5" xsi:nil="true"/>
    <lcf76f155ced4ddcb4097134ff3c332f xmlns="7111a519-8876-491d-8de4-efb46eaf868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36143E8-9198-4D16-BDA5-B032D406C636}"/>
</file>

<file path=customXml/itemProps2.xml><?xml version="1.0" encoding="utf-8"?>
<ds:datastoreItem xmlns:ds="http://schemas.openxmlformats.org/officeDocument/2006/customXml" ds:itemID="{96108663-F181-4BB8-B588-0334B450447A}"/>
</file>

<file path=customXml/itemProps3.xml><?xml version="1.0" encoding="utf-8"?>
<ds:datastoreItem xmlns:ds="http://schemas.openxmlformats.org/officeDocument/2006/customXml" ds:itemID="{2EC4EE24-A798-44E9-9D23-7610B2F23EB4}"/>
</file>

<file path=docProps/app.xml><?xml version="1.0" encoding="utf-8"?>
<Properties xmlns="http://schemas.openxmlformats.org/officeDocument/2006/extended-properties" xmlns:vt="http://schemas.openxmlformats.org/officeDocument/2006/docPropsVTypes">
  <Template>Normal</Template>
  <TotalTime>0</TotalTime>
  <Pages>3</Pages>
  <Words>1192</Words>
  <Characters>6799</Characters>
  <Application>Microsoft Office Word</Application>
  <DocSecurity>0</DocSecurity>
  <Lines>56</Lines>
  <Paragraphs>15</Paragraphs>
  <ScaleCrop>false</ScaleCrop>
  <Company/>
  <LinksUpToDate>false</LinksUpToDate>
  <CharactersWithSpaces>7976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Nikolina Pejušić</dc:creator>
  <cp:keywords/>
  <dc:description/>
  <cp:lastModifiedBy>Dalibor Vidačak | FSA BH</cp:lastModifiedBy>
  <cp:revision>2</cp:revision>
  <dcterms:created xsi:type="dcterms:W3CDTF">2026-04-10T10:28:00Z</dcterms:created>
  <dcterms:modified xsi:type="dcterms:W3CDTF">2026-04-10T10:28:00Z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0x010100CF62C9A67B5C214291B4884C02BDFC87</vt:lpwstr>
  </property>
</Properties>
</file>