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F4A88" w14:textId="77777777" w:rsidR="008C1913" w:rsidRPr="001B74EA"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lang w:val="el-GR"/>
        </w:rPr>
      </w:pPr>
    </w:p>
    <w:p w14:paraId="5FDB2A48"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75F1F50E" w14:textId="77777777" w:rsidR="000D09ED"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5E52FF50" w14:textId="40E516B7" w:rsidR="008C1913" w:rsidRPr="00C446CA" w:rsidRDefault="006E5170" w:rsidP="008C1913">
      <w:pPr>
        <w:pStyle w:val="paragraph"/>
        <w:spacing w:before="0" w:beforeAutospacing="0" w:after="0" w:afterAutospacing="0"/>
        <w:jc w:val="both"/>
        <w:textAlignment w:val="baseline"/>
        <w:rPr>
          <w:rFonts w:ascii="Calibri" w:hAnsi="Calibri" w:cs="Calibri"/>
          <w:sz w:val="18"/>
          <w:szCs w:val="18"/>
          <w:lang w:val="el-GR"/>
        </w:rPr>
      </w:pPr>
      <w:r>
        <w:rPr>
          <w:rStyle w:val="normaltextrun"/>
          <w:rFonts w:ascii="Calibri" w:hAnsi="Calibri" w:cs="Calibri"/>
          <w:b/>
          <w:bCs/>
          <w:color w:val="1A4489"/>
          <w:sz w:val="36"/>
          <w:szCs w:val="36"/>
          <w:lang w:val="el"/>
        </w:rPr>
        <w:t>Αξιόπιστη</w:t>
      </w:r>
      <w:r w:rsidR="00C446CA">
        <w:rPr>
          <w:rStyle w:val="normaltextrun"/>
          <w:rFonts w:ascii="Calibri" w:hAnsi="Calibri" w:cs="Calibri"/>
          <w:b/>
          <w:bCs/>
          <w:color w:val="1A4489"/>
          <w:sz w:val="36"/>
          <w:szCs w:val="36"/>
          <w:lang w:val="el"/>
        </w:rPr>
        <w:t xml:space="preserve"> επιστήμη</w:t>
      </w:r>
      <w:r w:rsidR="008943E9">
        <w:rPr>
          <w:rStyle w:val="normaltextrun"/>
          <w:rFonts w:ascii="Calibri" w:hAnsi="Calibri" w:cs="Calibri"/>
          <w:b/>
          <w:bCs/>
          <w:color w:val="1A4489"/>
          <w:sz w:val="36"/>
          <w:szCs w:val="36"/>
          <w:lang w:val="el"/>
        </w:rPr>
        <w:t xml:space="preserve"> για ασφαλή τρόφιμα στην Ευρώπη </w:t>
      </w:r>
      <w:r w:rsidR="008943E9">
        <w:rPr>
          <w:rStyle w:val="eop"/>
          <w:rFonts w:ascii="Calibri" w:hAnsi="Calibri" w:cs="Calibri"/>
          <w:color w:val="1A4489"/>
          <w:sz w:val="36"/>
          <w:szCs w:val="36"/>
          <w:lang w:val="el"/>
        </w:rPr>
        <w:t> </w:t>
      </w:r>
    </w:p>
    <w:p w14:paraId="084A2FF2" w14:textId="110004BA" w:rsidR="008C1913" w:rsidRDefault="008943E9" w:rsidP="008C1913">
      <w:pPr>
        <w:pStyle w:val="paragraph"/>
        <w:spacing w:before="0" w:beforeAutospacing="0" w:after="0" w:afterAutospacing="0"/>
        <w:jc w:val="both"/>
        <w:textAlignment w:val="baseline"/>
        <w:rPr>
          <w:rStyle w:val="eop"/>
          <w:rFonts w:ascii="Calibri" w:hAnsi="Calibri" w:cs="Calibri"/>
          <w:color w:val="000000"/>
          <w:lang w:val="el-GR"/>
        </w:rPr>
      </w:pPr>
      <w:r>
        <w:rPr>
          <w:rStyle w:val="scxw95617525"/>
          <w:rFonts w:ascii="Calibri" w:hAnsi="Calibri" w:cs="Calibri"/>
          <w:sz w:val="20"/>
          <w:szCs w:val="20"/>
          <w:lang w:val="el"/>
        </w:rPr>
        <w:t> </w:t>
      </w:r>
      <w:r>
        <w:rPr>
          <w:lang w:val="el"/>
        </w:rPr>
        <w:br/>
      </w:r>
      <w:r>
        <w:rPr>
          <w:rStyle w:val="normaltextrun"/>
          <w:rFonts w:ascii="Calibri" w:hAnsi="Calibri" w:cs="Calibri"/>
          <w:color w:val="000000" w:themeColor="text1"/>
          <w:lang w:val="el"/>
        </w:rPr>
        <w:t xml:space="preserve">Η ΕΕ διαθέτει ένα από τα πιο αυστηρά συστήματα ασφάλειας τροφίμων </w:t>
      </w:r>
      <w:r w:rsidR="00705219">
        <w:rPr>
          <w:rStyle w:val="normaltextrun"/>
          <w:rFonts w:ascii="Calibri" w:hAnsi="Calibri" w:cs="Calibri"/>
          <w:color w:val="000000" w:themeColor="text1"/>
          <w:lang w:val="el"/>
        </w:rPr>
        <w:t xml:space="preserve"> </w:t>
      </w:r>
      <w:r w:rsidR="00705219">
        <w:rPr>
          <w:rStyle w:val="normaltextrun"/>
          <w:rFonts w:ascii="Calibri" w:hAnsi="Calibri" w:cs="Calibri"/>
          <w:color w:val="000000" w:themeColor="text1"/>
          <w:lang w:val="el-GR"/>
        </w:rPr>
        <w:t>σε παγκόσμιο επίπεδο</w:t>
      </w:r>
      <w:r w:rsidR="004B3E54">
        <w:rPr>
          <w:rStyle w:val="normaltextrun"/>
          <w:rFonts w:ascii="Calibri" w:hAnsi="Calibri" w:cs="Calibri"/>
          <w:color w:val="000000" w:themeColor="text1"/>
          <w:lang w:val="el"/>
        </w:rPr>
        <w:t xml:space="preserve"> π</w:t>
      </w:r>
      <w:r w:rsidR="004B3E54">
        <w:rPr>
          <w:rStyle w:val="normaltextrun"/>
          <w:rFonts w:ascii="Calibri" w:hAnsi="Calibri" w:cs="Calibri"/>
          <w:color w:val="000000" w:themeColor="text1"/>
          <w:lang w:val="el-GR"/>
        </w:rPr>
        <w:t xml:space="preserve">ου </w:t>
      </w:r>
      <w:r>
        <w:rPr>
          <w:rStyle w:val="normaltextrun"/>
          <w:rFonts w:ascii="Calibri" w:hAnsi="Calibri" w:cs="Calibri"/>
          <w:color w:val="000000" w:themeColor="text1"/>
          <w:lang w:val="el"/>
        </w:rPr>
        <w:t xml:space="preserve">στηρίζεται στα πιο πρόσφατα επιστημονικά </w:t>
      </w:r>
      <w:r w:rsidR="004A4913">
        <w:rPr>
          <w:rStyle w:val="normaltextrun"/>
          <w:rFonts w:ascii="Calibri" w:hAnsi="Calibri" w:cs="Calibri"/>
          <w:color w:val="000000" w:themeColor="text1"/>
          <w:lang w:val="el"/>
        </w:rPr>
        <w:t xml:space="preserve">δεδομένα </w:t>
      </w:r>
      <w:r w:rsidR="00C446CA">
        <w:rPr>
          <w:rStyle w:val="normaltextrun"/>
          <w:rFonts w:ascii="Calibri" w:hAnsi="Calibri" w:cs="Calibri"/>
          <w:color w:val="000000" w:themeColor="text1"/>
          <w:lang w:val="el"/>
        </w:rPr>
        <w:t xml:space="preserve">και </w:t>
      </w:r>
      <w:r>
        <w:rPr>
          <w:rStyle w:val="normaltextrun"/>
          <w:rFonts w:ascii="Calibri" w:hAnsi="Calibri" w:cs="Calibri"/>
          <w:color w:val="000000" w:themeColor="text1"/>
          <w:lang w:val="el"/>
        </w:rPr>
        <w:t>περιλαμβάνει στενή συνεργασία μεταξύ της Ευρωπαϊκής Αρχής για την Ασφάλεια των Τροφίμων (</w:t>
      </w:r>
      <w:r w:rsidRPr="008A2976">
        <w:rPr>
          <w:rStyle w:val="normaltextrun"/>
          <w:rFonts w:ascii="Calibri" w:hAnsi="Calibri" w:cs="Calibri"/>
          <w:i/>
          <w:color w:val="000000" w:themeColor="text1"/>
          <w:lang w:val="el"/>
        </w:rPr>
        <w:t>EFSA</w:t>
      </w:r>
      <w:r>
        <w:rPr>
          <w:rStyle w:val="normaltextrun"/>
          <w:rFonts w:ascii="Calibri" w:hAnsi="Calibri" w:cs="Calibri"/>
          <w:color w:val="000000" w:themeColor="text1"/>
          <w:lang w:val="el"/>
        </w:rPr>
        <w:t>) και των εθνικών αρχών για την ασφάλεια των τροφίμων όλη</w:t>
      </w:r>
      <w:r w:rsidR="0090324C">
        <w:rPr>
          <w:rStyle w:val="normaltextrun"/>
          <w:rFonts w:ascii="Calibri" w:hAnsi="Calibri" w:cs="Calibri"/>
          <w:color w:val="000000" w:themeColor="text1"/>
          <w:lang w:val="el-GR"/>
        </w:rPr>
        <w:t>ς</w:t>
      </w:r>
      <w:r>
        <w:rPr>
          <w:rStyle w:val="normaltextrun"/>
          <w:rFonts w:ascii="Calibri" w:hAnsi="Calibri" w:cs="Calibri"/>
          <w:color w:val="000000" w:themeColor="text1"/>
          <w:lang w:val="el"/>
        </w:rPr>
        <w:t xml:space="preserve"> </w:t>
      </w:r>
      <w:r w:rsidR="0090324C">
        <w:rPr>
          <w:rStyle w:val="normaltextrun"/>
          <w:rFonts w:ascii="Calibri" w:hAnsi="Calibri" w:cs="Calibri"/>
          <w:color w:val="000000" w:themeColor="text1"/>
          <w:lang w:val="el"/>
        </w:rPr>
        <w:t xml:space="preserve">της </w:t>
      </w:r>
      <w:r>
        <w:rPr>
          <w:rStyle w:val="normaltextrun"/>
          <w:rFonts w:ascii="Calibri" w:hAnsi="Calibri" w:cs="Calibri"/>
          <w:color w:val="000000" w:themeColor="text1"/>
          <w:lang w:val="el"/>
        </w:rPr>
        <w:t>Ευρώπη</w:t>
      </w:r>
      <w:r w:rsidR="0090324C">
        <w:rPr>
          <w:rStyle w:val="normaltextrun"/>
          <w:rFonts w:ascii="Calibri" w:hAnsi="Calibri" w:cs="Calibri"/>
          <w:color w:val="000000" w:themeColor="text1"/>
          <w:lang w:val="el"/>
        </w:rPr>
        <w:t>ς</w:t>
      </w:r>
      <w:r w:rsidR="001B74EA">
        <w:rPr>
          <w:rStyle w:val="normaltextrun"/>
          <w:rFonts w:ascii="Calibri" w:hAnsi="Calibri" w:cs="Calibri"/>
          <w:color w:val="000000" w:themeColor="text1"/>
          <w:lang w:val="el"/>
        </w:rPr>
        <w:t>.</w:t>
      </w:r>
      <w:r>
        <w:rPr>
          <w:rStyle w:val="normaltextrun"/>
          <w:rFonts w:ascii="Calibri" w:hAnsi="Calibri" w:cs="Calibri"/>
          <w:color w:val="000000" w:themeColor="text1"/>
          <w:lang w:val="el"/>
        </w:rPr>
        <w:t xml:space="preserve"> </w:t>
      </w:r>
    </w:p>
    <w:p w14:paraId="48C215BB" w14:textId="77777777" w:rsidR="00D6558F" w:rsidRPr="00D6558F" w:rsidRDefault="00D6558F" w:rsidP="008C1913">
      <w:pPr>
        <w:pStyle w:val="paragraph"/>
        <w:spacing w:before="0" w:beforeAutospacing="0" w:after="0" w:afterAutospacing="0"/>
        <w:jc w:val="both"/>
        <w:textAlignment w:val="baseline"/>
        <w:rPr>
          <w:rFonts w:ascii="Calibri" w:hAnsi="Calibri" w:cs="Calibri"/>
          <w:color w:val="000000"/>
          <w:lang w:val="el-GR"/>
        </w:rPr>
      </w:pPr>
    </w:p>
    <w:p w14:paraId="16B86491" w14:textId="3CCA2694" w:rsidR="008C1913" w:rsidRDefault="008943E9" w:rsidP="008C1913">
      <w:pPr>
        <w:pStyle w:val="paragraph"/>
        <w:spacing w:before="0" w:beforeAutospacing="0" w:after="0" w:afterAutospacing="0"/>
        <w:jc w:val="both"/>
        <w:textAlignment w:val="baseline"/>
        <w:rPr>
          <w:rFonts w:ascii="Calibri" w:hAnsi="Calibri" w:cs="Calibri"/>
          <w:sz w:val="18"/>
          <w:szCs w:val="18"/>
          <w:lang w:val="el-GR"/>
        </w:rPr>
      </w:pPr>
      <w:r>
        <w:rPr>
          <w:rStyle w:val="normaltextrun"/>
          <w:rFonts w:ascii="Calibri" w:hAnsi="Calibri" w:cs="Calibri"/>
          <w:color w:val="000000" w:themeColor="text1"/>
          <w:lang w:val="el"/>
        </w:rPr>
        <w:t xml:space="preserve">Κορυφαίοι επιστήμονες από όλη την ΕΕ </w:t>
      </w:r>
      <w:r w:rsidR="00840794">
        <w:rPr>
          <w:rStyle w:val="normaltextrun"/>
          <w:rFonts w:ascii="Calibri" w:hAnsi="Calibri" w:cs="Calibri"/>
          <w:color w:val="000000" w:themeColor="text1"/>
          <w:lang w:val="el-GR"/>
        </w:rPr>
        <w:t>συμμετέχουν</w:t>
      </w:r>
      <w:r w:rsidR="00840794">
        <w:rPr>
          <w:rStyle w:val="normaltextrun"/>
          <w:rFonts w:ascii="Calibri" w:hAnsi="Calibri" w:cs="Calibri"/>
          <w:color w:val="000000" w:themeColor="text1"/>
          <w:lang w:val="el"/>
        </w:rPr>
        <w:t xml:space="preserve"> </w:t>
      </w:r>
      <w:r>
        <w:rPr>
          <w:rStyle w:val="normaltextrun"/>
          <w:rFonts w:ascii="Calibri" w:hAnsi="Calibri" w:cs="Calibri"/>
          <w:color w:val="000000" w:themeColor="text1"/>
          <w:lang w:val="el"/>
        </w:rPr>
        <w:t xml:space="preserve">σε αξιολογήσεις και δίνουν συμβουλές σχετικά με την ασφάλεια των τροφίμων και τη διατροφή, σε στενή συνεργασία με εθνικούς και διεθνείς εταίρους, παραγωγούς, οργανώσεις καταναλωτών και </w:t>
      </w:r>
      <w:r w:rsidR="00E00490">
        <w:rPr>
          <w:rStyle w:val="normaltextrun"/>
          <w:rFonts w:ascii="Calibri" w:hAnsi="Calibri" w:cs="Calibri"/>
          <w:color w:val="000000" w:themeColor="text1"/>
          <w:lang w:val="el"/>
        </w:rPr>
        <w:t>άλλ</w:t>
      </w:r>
      <w:r w:rsidR="004B3E54">
        <w:rPr>
          <w:rStyle w:val="normaltextrun"/>
          <w:rFonts w:ascii="Calibri" w:hAnsi="Calibri" w:cs="Calibri"/>
          <w:color w:val="000000" w:themeColor="text1"/>
          <w:lang w:val="el"/>
        </w:rPr>
        <w:t>ες κοινωνικές ομάδες</w:t>
      </w:r>
      <w:r>
        <w:rPr>
          <w:rStyle w:val="normaltextrun"/>
          <w:rFonts w:ascii="Calibri" w:hAnsi="Calibri" w:cs="Calibri"/>
          <w:color w:val="000000" w:themeColor="text1"/>
          <w:lang w:val="el"/>
        </w:rPr>
        <w:t xml:space="preserve">. </w:t>
      </w:r>
      <w:r w:rsidR="00705219">
        <w:rPr>
          <w:rStyle w:val="normaltextrun"/>
          <w:rFonts w:ascii="Calibri" w:hAnsi="Calibri" w:cs="Calibri"/>
          <w:color w:val="000000" w:themeColor="text1"/>
          <w:lang w:val="el"/>
        </w:rPr>
        <w:t xml:space="preserve">Η </w:t>
      </w:r>
      <w:r>
        <w:rPr>
          <w:rStyle w:val="normaltextrun"/>
          <w:rFonts w:ascii="Calibri" w:hAnsi="Calibri" w:cs="Calibri"/>
          <w:color w:val="000000" w:themeColor="text1"/>
          <w:lang w:val="el"/>
        </w:rPr>
        <w:t xml:space="preserve"> </w:t>
      </w:r>
      <w:r w:rsidR="00076DFB">
        <w:rPr>
          <w:rStyle w:val="normaltextrun"/>
          <w:rFonts w:ascii="Calibri" w:hAnsi="Calibri" w:cs="Calibri"/>
          <w:color w:val="000000" w:themeColor="text1"/>
          <w:lang w:val="el-GR"/>
        </w:rPr>
        <w:t xml:space="preserve">εμπειρία και </w:t>
      </w:r>
      <w:r w:rsidR="00705219">
        <w:rPr>
          <w:rStyle w:val="normaltextrun"/>
          <w:rFonts w:ascii="Calibri" w:hAnsi="Calibri" w:cs="Calibri"/>
          <w:color w:val="000000" w:themeColor="text1"/>
          <w:lang w:val="el-GR"/>
        </w:rPr>
        <w:t>οι</w:t>
      </w:r>
      <w:r w:rsidR="00076DFB">
        <w:rPr>
          <w:rStyle w:val="normaltextrun"/>
          <w:rFonts w:ascii="Calibri" w:hAnsi="Calibri" w:cs="Calibri"/>
          <w:color w:val="000000" w:themeColor="text1"/>
          <w:lang w:val="el-GR"/>
        </w:rPr>
        <w:t xml:space="preserve"> γνώσεις </w:t>
      </w:r>
      <w:r w:rsidR="008D426A">
        <w:rPr>
          <w:rStyle w:val="normaltextrun"/>
          <w:rFonts w:ascii="Calibri" w:hAnsi="Calibri" w:cs="Calibri"/>
          <w:color w:val="000000" w:themeColor="text1"/>
          <w:lang w:val="el"/>
        </w:rPr>
        <w:t xml:space="preserve">τους </w:t>
      </w:r>
      <w:r>
        <w:rPr>
          <w:rStyle w:val="normaltextrun"/>
          <w:rFonts w:ascii="Calibri" w:hAnsi="Calibri" w:cs="Calibri"/>
          <w:color w:val="000000" w:themeColor="text1"/>
          <w:lang w:val="el"/>
        </w:rPr>
        <w:t xml:space="preserve">σε </w:t>
      </w:r>
      <w:proofErr w:type="spellStart"/>
      <w:r>
        <w:rPr>
          <w:rStyle w:val="normaltextrun"/>
          <w:rFonts w:ascii="Calibri" w:hAnsi="Calibri" w:cs="Calibri"/>
          <w:color w:val="000000" w:themeColor="text1"/>
          <w:lang w:val="el"/>
        </w:rPr>
        <w:t>ενωσιακό</w:t>
      </w:r>
      <w:proofErr w:type="spellEnd"/>
      <w:r>
        <w:rPr>
          <w:rStyle w:val="normaltextrun"/>
          <w:rFonts w:ascii="Calibri" w:hAnsi="Calibri" w:cs="Calibri"/>
          <w:color w:val="000000" w:themeColor="text1"/>
          <w:lang w:val="el"/>
        </w:rPr>
        <w:t xml:space="preserve"> και εθνικό επίπεδο, </w:t>
      </w:r>
      <w:r w:rsidR="00705219">
        <w:rPr>
          <w:rStyle w:val="normaltextrun"/>
          <w:rFonts w:ascii="Calibri" w:hAnsi="Calibri" w:cs="Calibri"/>
          <w:color w:val="000000" w:themeColor="text1"/>
          <w:lang w:val="el"/>
        </w:rPr>
        <w:t xml:space="preserve"> μαζί με</w:t>
      </w:r>
      <w:r w:rsidR="0071541B">
        <w:rPr>
          <w:rStyle w:val="normaltextrun"/>
          <w:rFonts w:ascii="Calibri" w:hAnsi="Calibri" w:cs="Calibri"/>
          <w:color w:val="000000" w:themeColor="text1"/>
          <w:lang w:val="el"/>
        </w:rPr>
        <w:t xml:space="preserve"> </w:t>
      </w:r>
      <w:r>
        <w:rPr>
          <w:rStyle w:val="normaltextrun"/>
          <w:rFonts w:ascii="Calibri" w:hAnsi="Calibri" w:cs="Calibri"/>
          <w:color w:val="000000" w:themeColor="text1"/>
          <w:lang w:val="el"/>
        </w:rPr>
        <w:t xml:space="preserve">τα πιο </w:t>
      </w:r>
      <w:r w:rsidR="00DC1F2B">
        <w:rPr>
          <w:rStyle w:val="normaltextrun"/>
          <w:rFonts w:ascii="Calibri" w:hAnsi="Calibri" w:cs="Calibri"/>
          <w:color w:val="000000" w:themeColor="text1"/>
          <w:lang w:val="el"/>
        </w:rPr>
        <w:t xml:space="preserve">επικαιροποιημένα </w:t>
      </w:r>
      <w:r>
        <w:rPr>
          <w:rStyle w:val="normaltextrun"/>
          <w:rFonts w:ascii="Calibri" w:hAnsi="Calibri" w:cs="Calibri"/>
          <w:color w:val="000000" w:themeColor="text1"/>
          <w:lang w:val="el"/>
        </w:rPr>
        <w:t xml:space="preserve">στοιχεία και </w:t>
      </w:r>
      <w:r w:rsidR="00705219">
        <w:rPr>
          <w:rStyle w:val="normaltextrun"/>
          <w:rFonts w:ascii="Calibri" w:hAnsi="Calibri" w:cs="Calibri"/>
          <w:color w:val="000000" w:themeColor="text1"/>
          <w:lang w:val="el"/>
        </w:rPr>
        <w:t xml:space="preserve">τις πιο </w:t>
      </w:r>
      <w:r w:rsidR="008D426A">
        <w:rPr>
          <w:rStyle w:val="normaltextrun"/>
          <w:rFonts w:ascii="Calibri" w:hAnsi="Calibri" w:cs="Calibri"/>
          <w:color w:val="000000" w:themeColor="text1"/>
          <w:lang w:val="el"/>
        </w:rPr>
        <w:t xml:space="preserve">καινοτόμες </w:t>
      </w:r>
      <w:r>
        <w:rPr>
          <w:rStyle w:val="normaltextrun"/>
          <w:rFonts w:ascii="Calibri" w:hAnsi="Calibri" w:cs="Calibri"/>
          <w:color w:val="000000" w:themeColor="text1"/>
          <w:lang w:val="el"/>
        </w:rPr>
        <w:t>προσεγγίσεις</w:t>
      </w:r>
      <w:r w:rsidR="00705219">
        <w:rPr>
          <w:rStyle w:val="normaltextrun"/>
          <w:rFonts w:ascii="Calibri" w:hAnsi="Calibri" w:cs="Calibri"/>
          <w:color w:val="000000" w:themeColor="text1"/>
          <w:lang w:val="el"/>
        </w:rPr>
        <w:t xml:space="preserve"> συνδυάζονται ως εγγύηση της προτεραιότητας που </w:t>
      </w:r>
      <w:r w:rsidR="0071541B">
        <w:rPr>
          <w:rStyle w:val="normaltextrun"/>
          <w:rFonts w:ascii="Calibri" w:hAnsi="Calibri" w:cs="Calibri"/>
          <w:color w:val="000000" w:themeColor="text1"/>
          <w:lang w:val="el"/>
        </w:rPr>
        <w:t xml:space="preserve">δίνεται </w:t>
      </w:r>
      <w:r w:rsidR="00705219">
        <w:rPr>
          <w:rStyle w:val="normaltextrun"/>
          <w:rFonts w:ascii="Calibri" w:hAnsi="Calibri" w:cs="Calibri"/>
          <w:color w:val="000000" w:themeColor="text1"/>
          <w:lang w:val="el"/>
        </w:rPr>
        <w:t>για την</w:t>
      </w:r>
      <w:r w:rsidR="00705219">
        <w:rPr>
          <w:rStyle w:val="normaltextrun"/>
          <w:rFonts w:ascii="Calibri" w:hAnsi="Calibri" w:cs="Calibri"/>
          <w:color w:val="000000" w:themeColor="text1"/>
          <w:lang w:val="el-GR"/>
        </w:rPr>
        <w:t xml:space="preserve"> </w:t>
      </w:r>
      <w:r>
        <w:rPr>
          <w:rStyle w:val="normaltextrun"/>
          <w:rFonts w:ascii="Calibri" w:hAnsi="Calibri" w:cs="Calibri"/>
          <w:color w:val="000000" w:themeColor="text1"/>
          <w:lang w:val="el"/>
        </w:rPr>
        <w:t xml:space="preserve">ασφάλεια των τροφίμων </w:t>
      </w:r>
      <w:r w:rsidR="00705219">
        <w:rPr>
          <w:rStyle w:val="normaltextrun"/>
          <w:rFonts w:ascii="Calibri" w:hAnsi="Calibri" w:cs="Calibri"/>
          <w:color w:val="000000" w:themeColor="text1"/>
          <w:lang w:val="el"/>
        </w:rPr>
        <w:t>των καταναλωτών της Ευρώπης.</w:t>
      </w:r>
    </w:p>
    <w:p w14:paraId="3236C7D2" w14:textId="77777777" w:rsidR="00D6558F" w:rsidRPr="00D6558F" w:rsidRDefault="00D6558F" w:rsidP="008C1913">
      <w:pPr>
        <w:pStyle w:val="paragraph"/>
        <w:spacing w:before="0" w:beforeAutospacing="0" w:after="0" w:afterAutospacing="0"/>
        <w:jc w:val="both"/>
        <w:textAlignment w:val="baseline"/>
        <w:rPr>
          <w:rFonts w:ascii="Calibri" w:hAnsi="Calibri" w:cs="Calibri"/>
          <w:lang w:val="el-GR"/>
        </w:rPr>
      </w:pPr>
    </w:p>
    <w:p w14:paraId="3AF6C4C6" w14:textId="53F4832F" w:rsidR="008C1913" w:rsidRPr="008D426A" w:rsidRDefault="008943E9" w:rsidP="00A80FE6">
      <w:pPr>
        <w:spacing w:before="240" w:after="240"/>
        <w:rPr>
          <w:rFonts w:ascii="Calibri" w:eastAsia="Calibri" w:hAnsi="Calibri" w:cs="Calibri"/>
          <w:b/>
          <w:bCs/>
          <w:color w:val="1A4489"/>
          <w:sz w:val="36"/>
          <w:szCs w:val="36"/>
          <w:lang w:val="el-GR"/>
        </w:rPr>
      </w:pPr>
      <w:r>
        <w:rPr>
          <w:rFonts w:ascii="Calibri" w:eastAsia="Calibri" w:hAnsi="Calibri" w:cs="Calibri"/>
          <w:b/>
          <w:bCs/>
          <w:color w:val="1A4489"/>
          <w:sz w:val="36"/>
          <w:szCs w:val="36"/>
          <w:lang w:val="el"/>
        </w:rPr>
        <w:t xml:space="preserve">Τι έχει μεγαλύτερη σημασία όταν </w:t>
      </w:r>
      <w:r w:rsidR="00D15E92">
        <w:rPr>
          <w:rFonts w:ascii="Calibri" w:eastAsia="Calibri" w:hAnsi="Calibri" w:cs="Calibri"/>
          <w:b/>
          <w:bCs/>
          <w:color w:val="1A4489"/>
          <w:sz w:val="36"/>
          <w:szCs w:val="36"/>
          <w:lang w:val="el-GR"/>
        </w:rPr>
        <w:t>επιλέγουμε</w:t>
      </w:r>
      <w:r w:rsidR="00D15E92">
        <w:rPr>
          <w:rFonts w:ascii="Calibri" w:eastAsia="Calibri" w:hAnsi="Calibri" w:cs="Calibri"/>
          <w:b/>
          <w:bCs/>
          <w:color w:val="1A4489"/>
          <w:sz w:val="36"/>
          <w:szCs w:val="36"/>
          <w:lang w:val="el"/>
        </w:rPr>
        <w:t xml:space="preserve"> </w:t>
      </w:r>
      <w:r>
        <w:rPr>
          <w:rFonts w:ascii="Calibri" w:eastAsia="Calibri" w:hAnsi="Calibri" w:cs="Calibri"/>
          <w:b/>
          <w:bCs/>
          <w:color w:val="1A4489"/>
          <w:sz w:val="36"/>
          <w:szCs w:val="36"/>
          <w:lang w:val="el"/>
        </w:rPr>
        <w:t>τρόφιμα;</w:t>
      </w:r>
    </w:p>
    <w:p w14:paraId="7E481BEA" w14:textId="69655C36" w:rsidR="00F15E06" w:rsidRPr="00C41EF2" w:rsidRDefault="00D15E92" w:rsidP="00F15E06">
      <w:pPr>
        <w:pStyle w:val="paragraph"/>
        <w:spacing w:before="0" w:beforeAutospacing="0" w:after="0" w:afterAutospacing="0"/>
        <w:jc w:val="both"/>
        <w:rPr>
          <w:rFonts w:ascii="Calibri" w:hAnsi="Calibri" w:cs="Calibri"/>
          <w:sz w:val="18"/>
          <w:szCs w:val="18"/>
          <w:lang w:val="el-GR"/>
        </w:rPr>
      </w:pPr>
      <w:r>
        <w:rPr>
          <w:rStyle w:val="eop"/>
          <w:rFonts w:ascii="Calibri" w:hAnsi="Calibri" w:cs="Calibri"/>
          <w:color w:val="000000" w:themeColor="text1"/>
          <w:lang w:val="el"/>
        </w:rPr>
        <w:t>Καθημερινά</w:t>
      </w:r>
      <w:r w:rsidR="008943E9">
        <w:rPr>
          <w:rStyle w:val="eop"/>
          <w:rFonts w:ascii="Calibri" w:hAnsi="Calibri" w:cs="Calibri"/>
          <w:color w:val="000000" w:themeColor="text1"/>
          <w:lang w:val="el"/>
        </w:rPr>
        <w:t xml:space="preserve">, κάνουμε </w:t>
      </w:r>
      <w:r w:rsidR="0071541B">
        <w:rPr>
          <w:rStyle w:val="eop"/>
          <w:rFonts w:ascii="Calibri" w:hAnsi="Calibri" w:cs="Calibri"/>
          <w:color w:val="000000" w:themeColor="text1"/>
          <w:lang w:val="el"/>
        </w:rPr>
        <w:t xml:space="preserve">πολλές </w:t>
      </w:r>
      <w:r w:rsidR="008943E9">
        <w:rPr>
          <w:rStyle w:val="eop"/>
          <w:rFonts w:ascii="Calibri" w:hAnsi="Calibri" w:cs="Calibri"/>
          <w:color w:val="000000" w:themeColor="text1"/>
          <w:lang w:val="el"/>
        </w:rPr>
        <w:t>επιλογές τροφίμων και οι αποφάσεις</w:t>
      </w:r>
      <w:r w:rsidR="0071541B">
        <w:rPr>
          <w:rStyle w:val="eop"/>
          <w:rFonts w:ascii="Calibri" w:hAnsi="Calibri" w:cs="Calibri"/>
          <w:color w:val="000000" w:themeColor="text1"/>
          <w:lang w:val="el"/>
        </w:rPr>
        <w:t xml:space="preserve"> μας</w:t>
      </w:r>
      <w:r w:rsidR="008943E9">
        <w:rPr>
          <w:rStyle w:val="eop"/>
          <w:rFonts w:ascii="Calibri" w:hAnsi="Calibri" w:cs="Calibri"/>
          <w:color w:val="000000" w:themeColor="text1"/>
          <w:lang w:val="el"/>
        </w:rPr>
        <w:t xml:space="preserve"> καθορίζονται από μια σειρά παραγόντων</w:t>
      </w:r>
      <w:r>
        <w:rPr>
          <w:rStyle w:val="eop"/>
          <w:rFonts w:ascii="Calibri" w:hAnsi="Calibri" w:cs="Calibri"/>
          <w:color w:val="000000" w:themeColor="text1"/>
          <w:lang w:val="el"/>
        </w:rPr>
        <w:t xml:space="preserve"> που διαφέρουν από άτομο σε άτομο</w:t>
      </w:r>
      <w:r w:rsidR="008943E9">
        <w:rPr>
          <w:rStyle w:val="eop"/>
          <w:rFonts w:ascii="Calibri" w:hAnsi="Calibri" w:cs="Calibri"/>
          <w:color w:val="000000" w:themeColor="text1"/>
          <w:lang w:val="el"/>
        </w:rPr>
        <w:t xml:space="preserve">. Σύμφωνα με έρευνα της </w:t>
      </w:r>
      <w:proofErr w:type="spellStart"/>
      <w:r w:rsidR="008943E9" w:rsidRPr="00D15E92">
        <w:rPr>
          <w:rStyle w:val="eop"/>
          <w:rFonts w:ascii="Calibri" w:hAnsi="Calibri" w:cs="Calibri"/>
          <w:i/>
          <w:color w:val="000000" w:themeColor="text1"/>
          <w:lang w:val="el"/>
        </w:rPr>
        <w:t>Ipsos</w:t>
      </w:r>
      <w:proofErr w:type="spellEnd"/>
      <w:r w:rsidR="008943E9">
        <w:rPr>
          <w:rStyle w:val="eop"/>
          <w:rFonts w:ascii="Calibri" w:hAnsi="Calibri" w:cs="Calibri"/>
          <w:color w:val="000000" w:themeColor="text1"/>
          <w:lang w:val="el"/>
        </w:rPr>
        <w:t xml:space="preserve"> σχετικά με τον αντίκτυπο της εκστρατείας </w:t>
      </w:r>
      <w:r w:rsidR="008943E9" w:rsidRPr="00D15E92">
        <w:rPr>
          <w:rStyle w:val="eop"/>
          <w:rFonts w:ascii="Calibri" w:hAnsi="Calibri" w:cs="Calibri"/>
          <w:i/>
          <w:color w:val="000000" w:themeColor="text1"/>
          <w:lang w:val="el"/>
        </w:rPr>
        <w:t>Safe2Eat</w:t>
      </w:r>
      <w:r w:rsidR="008943E9">
        <w:rPr>
          <w:rStyle w:val="eop"/>
          <w:rFonts w:ascii="Calibri" w:hAnsi="Calibri" w:cs="Calibri"/>
          <w:color w:val="000000" w:themeColor="text1"/>
          <w:lang w:val="el"/>
        </w:rPr>
        <w:t xml:space="preserve"> </w:t>
      </w:r>
      <w:r w:rsidR="00E95EF1">
        <w:rPr>
          <w:rStyle w:val="eop"/>
          <w:rFonts w:ascii="Calibri" w:hAnsi="Calibri" w:cs="Calibri"/>
          <w:color w:val="000000" w:themeColor="text1"/>
          <w:lang w:val="el"/>
        </w:rPr>
        <w:t xml:space="preserve">για το </w:t>
      </w:r>
      <w:r w:rsidR="008943E9">
        <w:rPr>
          <w:rStyle w:val="eop"/>
          <w:rFonts w:ascii="Calibri" w:hAnsi="Calibri" w:cs="Calibri"/>
          <w:color w:val="000000" w:themeColor="text1"/>
          <w:lang w:val="el"/>
        </w:rPr>
        <w:t xml:space="preserve">2024, </w:t>
      </w:r>
      <w:r w:rsidR="00DC1F2B">
        <w:rPr>
          <w:rStyle w:val="eop"/>
          <w:rFonts w:ascii="Calibri" w:hAnsi="Calibri" w:cs="Calibri"/>
          <w:color w:val="000000" w:themeColor="text1"/>
          <w:lang w:val="el"/>
        </w:rPr>
        <w:t>διαπιστώθηκε ότι το πιο σημαντικό κριτήριο</w:t>
      </w:r>
      <w:r w:rsidR="00E95EF1">
        <w:rPr>
          <w:rStyle w:val="eop"/>
          <w:rFonts w:ascii="Calibri" w:hAnsi="Calibri" w:cs="Calibri"/>
          <w:color w:val="000000" w:themeColor="text1"/>
          <w:lang w:val="el"/>
        </w:rPr>
        <w:t xml:space="preserve"> επιλογής</w:t>
      </w:r>
      <w:r w:rsidR="00DC1F2B">
        <w:rPr>
          <w:rStyle w:val="eop"/>
          <w:rFonts w:ascii="Calibri" w:hAnsi="Calibri" w:cs="Calibri"/>
          <w:color w:val="000000" w:themeColor="text1"/>
          <w:lang w:val="el"/>
        </w:rPr>
        <w:t xml:space="preserve">, </w:t>
      </w:r>
      <w:r w:rsidR="00E95EF1">
        <w:rPr>
          <w:rStyle w:val="eop"/>
          <w:rFonts w:ascii="Calibri" w:hAnsi="Calibri" w:cs="Calibri"/>
          <w:color w:val="000000" w:themeColor="text1"/>
          <w:lang w:val="el"/>
        </w:rPr>
        <w:t>σ</w:t>
      </w:r>
      <w:r w:rsidR="00DC1F2B">
        <w:rPr>
          <w:rStyle w:val="eop"/>
          <w:rFonts w:ascii="Calibri" w:hAnsi="Calibri" w:cs="Calibri"/>
          <w:color w:val="000000" w:themeColor="text1"/>
          <w:lang w:val="el"/>
        </w:rPr>
        <w:t xml:space="preserve">ε ποσοστό 56% είναι η γεύση, </w:t>
      </w:r>
      <w:r w:rsidR="00E95EF1">
        <w:rPr>
          <w:rStyle w:val="eop"/>
          <w:rFonts w:ascii="Calibri" w:hAnsi="Calibri" w:cs="Calibri"/>
          <w:color w:val="000000" w:themeColor="text1"/>
          <w:lang w:val="el"/>
        </w:rPr>
        <w:t>ακολουθεί</w:t>
      </w:r>
      <w:r w:rsidR="00F15E06">
        <w:rPr>
          <w:rStyle w:val="eop"/>
          <w:rFonts w:ascii="Calibri" w:hAnsi="Calibri" w:cs="Calibri"/>
          <w:color w:val="000000" w:themeColor="text1"/>
          <w:lang w:val="el"/>
        </w:rPr>
        <w:t>, με μικρή διαφορά</w:t>
      </w:r>
      <w:r w:rsidR="00E95EF1">
        <w:rPr>
          <w:rStyle w:val="eop"/>
          <w:rFonts w:ascii="Calibri" w:hAnsi="Calibri" w:cs="Calibri"/>
          <w:color w:val="000000" w:themeColor="text1"/>
          <w:lang w:val="el"/>
        </w:rPr>
        <w:t xml:space="preserve"> το κόστος</w:t>
      </w:r>
      <w:r w:rsidR="00F15E06">
        <w:rPr>
          <w:rStyle w:val="eop"/>
          <w:rFonts w:ascii="Calibri" w:hAnsi="Calibri" w:cs="Calibri"/>
          <w:color w:val="000000" w:themeColor="text1"/>
          <w:lang w:val="el"/>
        </w:rPr>
        <w:t>,</w:t>
      </w:r>
      <w:r w:rsidR="00DC1F2B">
        <w:rPr>
          <w:rStyle w:val="eop"/>
          <w:rFonts w:ascii="Calibri" w:hAnsi="Calibri" w:cs="Calibri"/>
          <w:color w:val="000000" w:themeColor="text1"/>
          <w:lang w:val="el"/>
        </w:rPr>
        <w:t xml:space="preserve"> σε ποσοστό 50%</w:t>
      </w:r>
      <w:r w:rsidR="00F15E06">
        <w:rPr>
          <w:rStyle w:val="eop"/>
          <w:rFonts w:ascii="Calibri" w:hAnsi="Calibri" w:cs="Calibri"/>
          <w:color w:val="000000" w:themeColor="text1"/>
          <w:lang w:val="el"/>
        </w:rPr>
        <w:t xml:space="preserve"> και </w:t>
      </w:r>
      <w:r w:rsidR="00DC1F2B">
        <w:rPr>
          <w:rStyle w:val="eop"/>
          <w:rFonts w:ascii="Calibri" w:hAnsi="Calibri" w:cs="Calibri"/>
          <w:color w:val="000000" w:themeColor="text1"/>
          <w:lang w:val="el"/>
        </w:rPr>
        <w:t>τρίτο</w:t>
      </w:r>
      <w:r w:rsidR="00E95EF1">
        <w:rPr>
          <w:rStyle w:val="eop"/>
          <w:rFonts w:ascii="Calibri" w:hAnsi="Calibri" w:cs="Calibri"/>
          <w:color w:val="000000" w:themeColor="text1"/>
          <w:lang w:val="el"/>
        </w:rPr>
        <w:t>,</w:t>
      </w:r>
      <w:r w:rsidR="00DC1F2B">
        <w:rPr>
          <w:rStyle w:val="eop"/>
          <w:rFonts w:ascii="Calibri" w:hAnsi="Calibri" w:cs="Calibri"/>
          <w:color w:val="000000" w:themeColor="text1"/>
          <w:lang w:val="el"/>
        </w:rPr>
        <w:t xml:space="preserve"> </w:t>
      </w:r>
      <w:r w:rsidR="00F15E06">
        <w:rPr>
          <w:rStyle w:val="eop"/>
          <w:rFonts w:ascii="Calibri" w:hAnsi="Calibri" w:cs="Calibri"/>
          <w:color w:val="000000" w:themeColor="text1"/>
          <w:lang w:val="el"/>
        </w:rPr>
        <w:t xml:space="preserve">η διάρκεια ζωής, </w:t>
      </w:r>
      <w:r w:rsidR="00E95EF1">
        <w:rPr>
          <w:rStyle w:val="eop"/>
          <w:rFonts w:ascii="Calibri" w:hAnsi="Calibri" w:cs="Calibri"/>
          <w:color w:val="000000" w:themeColor="text1"/>
          <w:lang w:val="el"/>
        </w:rPr>
        <w:t xml:space="preserve">σε ποσοστό </w:t>
      </w:r>
      <w:r w:rsidR="00F15E06">
        <w:rPr>
          <w:rStyle w:val="eop"/>
          <w:rFonts w:ascii="Calibri" w:hAnsi="Calibri" w:cs="Calibri"/>
          <w:color w:val="000000" w:themeColor="text1"/>
          <w:lang w:val="el"/>
        </w:rPr>
        <w:t>37%.</w:t>
      </w:r>
    </w:p>
    <w:p w14:paraId="632D9F91" w14:textId="77777777" w:rsidR="00090098" w:rsidRDefault="00090098" w:rsidP="00A80FE6">
      <w:pPr>
        <w:pStyle w:val="paragraph"/>
        <w:spacing w:before="0" w:beforeAutospacing="0" w:after="0" w:afterAutospacing="0"/>
        <w:jc w:val="both"/>
        <w:rPr>
          <w:rStyle w:val="eop"/>
          <w:rFonts w:ascii="Calibri" w:hAnsi="Calibri" w:cs="Calibri"/>
          <w:color w:val="000000" w:themeColor="text1"/>
          <w:lang w:val="el"/>
        </w:rPr>
      </w:pPr>
    </w:p>
    <w:p w14:paraId="12417576" w14:textId="0F665092" w:rsidR="49CD1C98" w:rsidRPr="004C2736" w:rsidRDefault="00DC1F2B" w:rsidP="00A80FE6">
      <w:pPr>
        <w:pStyle w:val="paragraph"/>
        <w:spacing w:before="0" w:beforeAutospacing="0" w:after="0" w:afterAutospacing="0"/>
        <w:jc w:val="both"/>
        <w:rPr>
          <w:lang w:val="el-GR"/>
        </w:rPr>
      </w:pPr>
      <w:r>
        <w:rPr>
          <w:rStyle w:val="eop"/>
          <w:rFonts w:ascii="Calibri" w:hAnsi="Calibri" w:cs="Calibri"/>
          <w:color w:val="000000" w:themeColor="text1"/>
          <w:lang w:val="el"/>
        </w:rPr>
        <w:t>Ε</w:t>
      </w:r>
      <w:r w:rsidR="002A79C9">
        <w:rPr>
          <w:rStyle w:val="eop"/>
          <w:rFonts w:ascii="Calibri" w:hAnsi="Calibri" w:cs="Calibri"/>
          <w:color w:val="000000" w:themeColor="text1"/>
          <w:lang w:val="el"/>
        </w:rPr>
        <w:t xml:space="preserve">νώ η γεύση, η τιμή και η διάρκεια ζωής </w:t>
      </w:r>
      <w:r>
        <w:rPr>
          <w:rStyle w:val="eop"/>
          <w:rFonts w:ascii="Calibri" w:hAnsi="Calibri" w:cs="Calibri"/>
          <w:color w:val="000000" w:themeColor="text1"/>
          <w:lang w:val="el"/>
        </w:rPr>
        <w:t>αποτελούν τα πιο σημαντικά κριτήρια επιλογής</w:t>
      </w:r>
      <w:r w:rsidR="002A79C9">
        <w:rPr>
          <w:rStyle w:val="eop"/>
          <w:rFonts w:ascii="Calibri" w:hAnsi="Calibri" w:cs="Calibri"/>
          <w:color w:val="000000" w:themeColor="text1"/>
          <w:lang w:val="el"/>
        </w:rPr>
        <w:t xml:space="preserve"> για τους καταναλωτές, η ασφάλεια τροφίμων κερδίζει έδαφος ως αξιολογικό κριτήριο, ειδικά σ’ αυτούς που </w:t>
      </w:r>
      <w:r w:rsidR="00927DB8">
        <w:rPr>
          <w:rStyle w:val="eop"/>
          <w:rFonts w:ascii="Calibri" w:hAnsi="Calibri" w:cs="Calibri"/>
          <w:color w:val="000000" w:themeColor="text1"/>
          <w:lang w:val="el"/>
        </w:rPr>
        <w:t xml:space="preserve"> </w:t>
      </w:r>
      <w:r w:rsidR="00937489">
        <w:rPr>
          <w:rStyle w:val="eop"/>
          <w:rFonts w:ascii="Calibri" w:hAnsi="Calibri" w:cs="Calibri"/>
          <w:color w:val="000000" w:themeColor="text1"/>
          <w:lang w:val="el-GR"/>
        </w:rPr>
        <w:t xml:space="preserve">ευαισθητοποιήθηκαν από </w:t>
      </w:r>
      <w:r w:rsidR="002A79C9">
        <w:rPr>
          <w:rStyle w:val="eop"/>
          <w:rFonts w:ascii="Calibri" w:hAnsi="Calibri" w:cs="Calibri"/>
          <w:color w:val="000000" w:themeColor="text1"/>
          <w:lang w:val="el"/>
        </w:rPr>
        <w:t xml:space="preserve">την </w:t>
      </w:r>
      <w:r w:rsidR="00EA1234">
        <w:rPr>
          <w:rStyle w:val="eop"/>
          <w:rFonts w:ascii="Calibri" w:hAnsi="Calibri" w:cs="Calibri"/>
          <w:color w:val="000000" w:themeColor="text1"/>
          <w:lang w:val="el"/>
        </w:rPr>
        <w:t>εκστρατεία</w:t>
      </w:r>
      <w:r w:rsidR="002A79C9">
        <w:rPr>
          <w:rStyle w:val="eop"/>
          <w:rFonts w:ascii="Calibri" w:hAnsi="Calibri" w:cs="Calibri"/>
          <w:color w:val="000000" w:themeColor="text1"/>
          <w:lang w:val="el"/>
        </w:rPr>
        <w:t xml:space="preserve">. </w:t>
      </w:r>
      <w:r>
        <w:rPr>
          <w:rStyle w:val="eop"/>
          <w:rFonts w:ascii="Calibri" w:hAnsi="Calibri" w:cs="Calibri"/>
          <w:color w:val="000000" w:themeColor="text1"/>
          <w:lang w:val="el"/>
        </w:rPr>
        <w:t>Αυτό επιφέρει αλλαγές και στην επιλογή</w:t>
      </w:r>
      <w:r w:rsidR="00F15E06">
        <w:rPr>
          <w:rStyle w:val="eop"/>
          <w:rFonts w:ascii="Calibri" w:hAnsi="Calibri" w:cs="Calibri"/>
          <w:color w:val="000000" w:themeColor="text1"/>
          <w:lang w:val="el"/>
        </w:rPr>
        <w:t xml:space="preserve"> τροφίμων</w:t>
      </w:r>
      <w:r>
        <w:rPr>
          <w:rStyle w:val="eop"/>
          <w:rFonts w:ascii="Calibri" w:hAnsi="Calibri" w:cs="Calibri"/>
          <w:color w:val="000000" w:themeColor="text1"/>
          <w:lang w:val="el"/>
        </w:rPr>
        <w:t>.</w:t>
      </w:r>
      <w:r w:rsidR="00F15E06">
        <w:rPr>
          <w:rStyle w:val="eop"/>
          <w:rFonts w:ascii="Calibri" w:hAnsi="Calibri" w:cs="Calibri"/>
          <w:color w:val="000000" w:themeColor="text1"/>
          <w:lang w:val="el"/>
        </w:rPr>
        <w:t xml:space="preserve"> </w:t>
      </w:r>
      <w:r w:rsidR="006818B4">
        <w:rPr>
          <w:rStyle w:val="eop"/>
          <w:rFonts w:ascii="Calibri" w:hAnsi="Calibri" w:cs="Calibri"/>
          <w:color w:val="000000" w:themeColor="text1"/>
          <w:lang w:val="el"/>
        </w:rPr>
        <w:t>Συγκεκριμένα, το</w:t>
      </w:r>
      <w:r w:rsidR="00F15E06">
        <w:rPr>
          <w:rStyle w:val="eop"/>
          <w:rFonts w:ascii="Calibri" w:hAnsi="Calibri" w:cs="Calibri"/>
          <w:color w:val="000000" w:themeColor="text1"/>
          <w:lang w:val="el"/>
        </w:rPr>
        <w:t xml:space="preserve"> 40% των ατόμων που </w:t>
      </w:r>
      <w:r>
        <w:rPr>
          <w:rStyle w:val="eop"/>
          <w:rFonts w:ascii="Calibri" w:hAnsi="Calibri" w:cs="Calibri"/>
          <w:color w:val="000000" w:themeColor="text1"/>
          <w:lang w:val="el"/>
        </w:rPr>
        <w:t xml:space="preserve">παρακολούθησαν ή συμμετείχαν σε δράσεις της </w:t>
      </w:r>
      <w:r w:rsidR="00F15E06">
        <w:rPr>
          <w:rStyle w:val="eop"/>
          <w:rFonts w:ascii="Calibri" w:hAnsi="Calibri" w:cs="Calibri"/>
          <w:color w:val="000000" w:themeColor="text1"/>
          <w:lang w:val="el"/>
        </w:rPr>
        <w:t>εκστρατεία</w:t>
      </w:r>
      <w:r>
        <w:rPr>
          <w:rStyle w:val="eop"/>
          <w:rFonts w:ascii="Calibri" w:hAnsi="Calibri" w:cs="Calibri"/>
          <w:color w:val="000000" w:themeColor="text1"/>
          <w:lang w:val="el"/>
        </w:rPr>
        <w:t>ς</w:t>
      </w:r>
      <w:r w:rsidR="00F15E06">
        <w:rPr>
          <w:rStyle w:val="eop"/>
          <w:rFonts w:ascii="Calibri" w:hAnsi="Calibri" w:cs="Calibri"/>
          <w:color w:val="000000" w:themeColor="text1"/>
          <w:lang w:val="el"/>
        </w:rPr>
        <w:t xml:space="preserve"> λαμβάνουν πλέον υπόψη την ασφάλεια των τροφίμων όταν ψωνίζουν σε σύγκριση με το </w:t>
      </w:r>
      <w:r w:rsidR="006818B4">
        <w:rPr>
          <w:rStyle w:val="eop"/>
          <w:rFonts w:ascii="Calibri" w:hAnsi="Calibri" w:cs="Calibri"/>
          <w:color w:val="000000" w:themeColor="text1"/>
          <w:lang w:val="el"/>
        </w:rPr>
        <w:t xml:space="preserve">αντίστοιχο </w:t>
      </w:r>
      <w:r w:rsidR="00F15E06">
        <w:rPr>
          <w:rStyle w:val="eop"/>
          <w:rFonts w:ascii="Calibri" w:hAnsi="Calibri" w:cs="Calibri"/>
          <w:color w:val="000000" w:themeColor="text1"/>
          <w:lang w:val="el"/>
        </w:rPr>
        <w:t>35% του ευρύτερου κοινού.</w:t>
      </w:r>
      <w:r w:rsidR="006818B4">
        <w:rPr>
          <w:rStyle w:val="eop"/>
          <w:rFonts w:ascii="Calibri" w:hAnsi="Calibri" w:cs="Calibri"/>
          <w:sz w:val="18"/>
          <w:szCs w:val="18"/>
          <w:lang w:val="el-GR"/>
        </w:rPr>
        <w:t xml:space="preserve"> </w:t>
      </w:r>
      <w:r w:rsidR="00E66E09">
        <w:rPr>
          <w:rStyle w:val="eop"/>
          <w:rFonts w:ascii="Calibri" w:hAnsi="Calibri" w:cs="Calibri"/>
          <w:color w:val="000000" w:themeColor="text1"/>
          <w:lang w:val="el"/>
        </w:rPr>
        <w:t xml:space="preserve">Κι </w:t>
      </w:r>
      <w:r w:rsidR="008943E9">
        <w:rPr>
          <w:rStyle w:val="eop"/>
          <w:rFonts w:ascii="Calibri" w:hAnsi="Calibri" w:cs="Calibri"/>
          <w:color w:val="000000" w:themeColor="text1"/>
          <w:lang w:val="el"/>
        </w:rPr>
        <w:t xml:space="preserve">αυτή δεν είναι η μόνη αλλαγή. </w:t>
      </w:r>
      <w:r>
        <w:rPr>
          <w:rStyle w:val="eop"/>
          <w:rFonts w:ascii="Calibri" w:hAnsi="Calibri" w:cs="Calibri"/>
          <w:color w:val="000000" w:themeColor="text1"/>
          <w:lang w:val="el"/>
        </w:rPr>
        <w:t>Το ποσοστό των καταναλωτών στην Ευρώπη που προτιμά τα</w:t>
      </w:r>
      <w:r w:rsidRPr="00DC1F2B">
        <w:rPr>
          <w:rStyle w:val="eop"/>
          <w:rFonts w:ascii="Calibri" w:hAnsi="Calibri" w:cs="Calibri"/>
          <w:color w:val="000000" w:themeColor="text1"/>
          <w:lang w:val="el"/>
        </w:rPr>
        <w:t xml:space="preserve"> </w:t>
      </w:r>
      <w:r>
        <w:rPr>
          <w:rStyle w:val="eop"/>
          <w:rFonts w:ascii="Calibri" w:hAnsi="Calibri" w:cs="Calibri"/>
          <w:color w:val="000000" w:themeColor="text1"/>
          <w:lang w:val="el"/>
        </w:rPr>
        <w:t xml:space="preserve">ελάχιστα επεξεργασμένα τρόφιμα αυξήθηκε κατά 3% </w:t>
      </w:r>
      <w:r w:rsidR="00E66E09">
        <w:rPr>
          <w:rStyle w:val="eop"/>
          <w:rFonts w:ascii="Calibri" w:hAnsi="Calibri" w:cs="Calibri"/>
          <w:color w:val="000000" w:themeColor="text1"/>
          <w:lang w:val="el"/>
        </w:rPr>
        <w:t>σε σχέση με</w:t>
      </w:r>
      <w:r>
        <w:rPr>
          <w:rStyle w:val="eop"/>
          <w:rFonts w:ascii="Calibri" w:hAnsi="Calibri" w:cs="Calibri"/>
          <w:color w:val="000000" w:themeColor="text1"/>
          <w:lang w:val="el"/>
        </w:rPr>
        <w:t xml:space="preserve"> πέρσι και πλέον</w:t>
      </w:r>
      <w:r w:rsidR="00937489">
        <w:rPr>
          <w:rStyle w:val="eop"/>
          <w:rFonts w:ascii="Calibri" w:hAnsi="Calibri" w:cs="Calibri"/>
          <w:color w:val="000000" w:themeColor="text1"/>
          <w:lang w:val="el"/>
        </w:rPr>
        <w:t>,</w:t>
      </w:r>
      <w:r>
        <w:rPr>
          <w:rStyle w:val="eop"/>
          <w:rFonts w:ascii="Calibri" w:hAnsi="Calibri" w:cs="Calibri"/>
          <w:color w:val="000000" w:themeColor="text1"/>
          <w:lang w:val="el"/>
        </w:rPr>
        <w:t xml:space="preserve"> </w:t>
      </w:r>
      <w:r w:rsidR="008943E9">
        <w:rPr>
          <w:rStyle w:val="eop"/>
          <w:rFonts w:ascii="Calibri" w:hAnsi="Calibri" w:cs="Calibri"/>
          <w:color w:val="000000" w:themeColor="text1"/>
          <w:lang w:val="el"/>
        </w:rPr>
        <w:t>σχεδόν ένας στους πέντε</w:t>
      </w:r>
      <w:r w:rsidR="00937489">
        <w:rPr>
          <w:rStyle w:val="eop"/>
          <w:rFonts w:ascii="Calibri" w:hAnsi="Calibri" w:cs="Calibri"/>
          <w:color w:val="000000" w:themeColor="text1"/>
          <w:lang w:val="el"/>
        </w:rPr>
        <w:t xml:space="preserve"> καταναλωτές</w:t>
      </w:r>
      <w:r w:rsidR="008943E9">
        <w:rPr>
          <w:rStyle w:val="eop"/>
          <w:rFonts w:ascii="Calibri" w:hAnsi="Calibri" w:cs="Calibri"/>
          <w:color w:val="000000" w:themeColor="text1"/>
          <w:lang w:val="el"/>
        </w:rPr>
        <w:t xml:space="preserve"> τα επιλέγει κατά προτεραιότητα. Εντωμεταξύ, το </w:t>
      </w:r>
      <w:r w:rsidR="006E1169">
        <w:rPr>
          <w:rStyle w:val="eop"/>
          <w:rFonts w:ascii="Calibri" w:hAnsi="Calibri" w:cs="Calibri"/>
          <w:color w:val="000000" w:themeColor="text1"/>
          <w:lang w:val="el"/>
        </w:rPr>
        <w:t>κριτήριο του κόστους</w:t>
      </w:r>
      <w:r w:rsidR="002872B1">
        <w:rPr>
          <w:rStyle w:val="eop"/>
          <w:rFonts w:ascii="Calibri" w:hAnsi="Calibri" w:cs="Calibri"/>
          <w:color w:val="000000" w:themeColor="text1"/>
          <w:lang w:val="el"/>
        </w:rPr>
        <w:t>, ως πρωταρχικός παράγοντας επιλογής</w:t>
      </w:r>
      <w:r w:rsidR="00E66E09">
        <w:rPr>
          <w:rStyle w:val="eop"/>
          <w:rFonts w:ascii="Calibri" w:hAnsi="Calibri" w:cs="Calibri"/>
          <w:color w:val="000000" w:themeColor="text1"/>
          <w:lang w:val="el"/>
        </w:rPr>
        <w:t xml:space="preserve"> τροφίμων</w:t>
      </w:r>
      <w:r w:rsidR="002872B1">
        <w:rPr>
          <w:rStyle w:val="eop"/>
          <w:rFonts w:ascii="Calibri" w:hAnsi="Calibri" w:cs="Calibri"/>
          <w:color w:val="000000" w:themeColor="text1"/>
          <w:lang w:val="el"/>
        </w:rPr>
        <w:t>,</w:t>
      </w:r>
      <w:r w:rsidR="006E1169">
        <w:rPr>
          <w:rStyle w:val="eop"/>
          <w:rFonts w:ascii="Calibri" w:hAnsi="Calibri" w:cs="Calibri"/>
          <w:color w:val="000000" w:themeColor="text1"/>
          <w:lang w:val="el"/>
        </w:rPr>
        <w:t xml:space="preserve"> </w:t>
      </w:r>
      <w:r w:rsidR="002872B1">
        <w:rPr>
          <w:rStyle w:val="eop"/>
          <w:rFonts w:ascii="Calibri" w:hAnsi="Calibri" w:cs="Calibri"/>
          <w:color w:val="000000" w:themeColor="text1"/>
          <w:lang w:val="el"/>
        </w:rPr>
        <w:t xml:space="preserve">έχει ελαττωθεί κατά 4%, </w:t>
      </w:r>
      <w:r w:rsidR="008943E9">
        <w:rPr>
          <w:rStyle w:val="eop"/>
          <w:rFonts w:ascii="Calibri" w:hAnsi="Calibri" w:cs="Calibri"/>
          <w:color w:val="000000" w:themeColor="text1"/>
          <w:lang w:val="el"/>
        </w:rPr>
        <w:t xml:space="preserve">καθώς </w:t>
      </w:r>
      <w:r w:rsidR="002872B1">
        <w:rPr>
          <w:rStyle w:val="eop"/>
          <w:rFonts w:ascii="Calibri" w:hAnsi="Calibri" w:cs="Calibri"/>
          <w:color w:val="000000" w:themeColor="text1"/>
          <w:lang w:val="el"/>
        </w:rPr>
        <w:t xml:space="preserve">υπερισχύουν </w:t>
      </w:r>
      <w:r w:rsidR="008943E9">
        <w:rPr>
          <w:rStyle w:val="eop"/>
          <w:rFonts w:ascii="Calibri" w:hAnsi="Calibri" w:cs="Calibri"/>
          <w:color w:val="000000" w:themeColor="text1"/>
          <w:lang w:val="el"/>
        </w:rPr>
        <w:t>άλλες ανησυχίες.</w:t>
      </w:r>
    </w:p>
    <w:p w14:paraId="7443F373" w14:textId="77777777" w:rsidR="0E46BC16" w:rsidRPr="004C2736" w:rsidRDefault="0E46BC16" w:rsidP="0E46BC16">
      <w:pPr>
        <w:pStyle w:val="paragraph"/>
        <w:spacing w:before="0" w:beforeAutospacing="0" w:after="0" w:afterAutospacing="0"/>
        <w:jc w:val="both"/>
        <w:rPr>
          <w:rStyle w:val="eop"/>
          <w:rFonts w:ascii="Calibri" w:hAnsi="Calibri" w:cs="Calibri"/>
          <w:color w:val="000000" w:themeColor="text1"/>
          <w:lang w:val="el-GR"/>
        </w:rPr>
      </w:pPr>
    </w:p>
    <w:p w14:paraId="6DDF8856" w14:textId="28AF765F" w:rsidR="49CD1C98" w:rsidRPr="00002B8F" w:rsidRDefault="002872B1" w:rsidP="00A80FE6">
      <w:pPr>
        <w:pStyle w:val="paragraph"/>
        <w:spacing w:before="0" w:beforeAutospacing="0" w:after="0" w:afterAutospacing="0"/>
        <w:jc w:val="both"/>
        <w:rPr>
          <w:lang w:val="el-GR"/>
        </w:rPr>
      </w:pPr>
      <w:r w:rsidRPr="002872B1">
        <w:rPr>
          <w:rStyle w:val="eop"/>
          <w:rFonts w:ascii="Calibri" w:hAnsi="Calibri" w:cs="Calibri"/>
          <w:color w:val="000000" w:themeColor="text1"/>
          <w:lang w:val="el"/>
        </w:rPr>
        <w:t>Ανεξάρτητα από τους παράγοντες που επηρεάζουν τις</w:t>
      </w:r>
      <w:r>
        <w:rPr>
          <w:rStyle w:val="eop"/>
          <w:rFonts w:ascii="Calibri" w:hAnsi="Calibri" w:cs="Calibri"/>
          <w:color w:val="000000" w:themeColor="text1"/>
          <w:lang w:val="el"/>
        </w:rPr>
        <w:t xml:space="preserve"> καταναλωτικές συνήθειες</w:t>
      </w:r>
      <w:r w:rsidRPr="002872B1">
        <w:rPr>
          <w:rStyle w:val="eop"/>
          <w:rFonts w:ascii="Calibri" w:hAnsi="Calibri" w:cs="Calibri"/>
          <w:color w:val="000000" w:themeColor="text1"/>
          <w:lang w:val="el"/>
        </w:rPr>
        <w:t xml:space="preserve"> </w:t>
      </w:r>
      <w:r>
        <w:rPr>
          <w:rStyle w:val="eop"/>
          <w:rFonts w:ascii="Calibri" w:hAnsi="Calibri" w:cs="Calibri"/>
          <w:color w:val="000000" w:themeColor="text1"/>
          <w:lang w:val="el"/>
        </w:rPr>
        <w:t>επιλογής</w:t>
      </w:r>
      <w:r w:rsidRPr="002872B1">
        <w:rPr>
          <w:rStyle w:val="eop"/>
          <w:rFonts w:ascii="Calibri" w:hAnsi="Calibri" w:cs="Calibri"/>
          <w:color w:val="000000" w:themeColor="text1"/>
          <w:lang w:val="el"/>
        </w:rPr>
        <w:t xml:space="preserve"> τροφίμων, οι ευρωπαίοι πολίτες μπορούν να είναι βέβαιοι </w:t>
      </w:r>
      <w:r>
        <w:rPr>
          <w:rStyle w:val="eop"/>
          <w:rFonts w:ascii="Calibri" w:hAnsi="Calibri" w:cs="Calibri"/>
          <w:color w:val="000000" w:themeColor="text1"/>
          <w:lang w:val="el"/>
        </w:rPr>
        <w:t xml:space="preserve">πως, </w:t>
      </w:r>
      <w:r w:rsidRPr="002872B1">
        <w:rPr>
          <w:rStyle w:val="eop"/>
          <w:rFonts w:ascii="Calibri" w:hAnsi="Calibri" w:cs="Calibri"/>
          <w:color w:val="000000" w:themeColor="text1"/>
          <w:lang w:val="el"/>
        </w:rPr>
        <w:t>χάρη στο ισχυρό σύστημα ασφάλειας των τροφίμων</w:t>
      </w:r>
      <w:r>
        <w:rPr>
          <w:rStyle w:val="eop"/>
          <w:rFonts w:ascii="Calibri" w:hAnsi="Calibri" w:cs="Calibri"/>
          <w:color w:val="000000" w:themeColor="text1"/>
          <w:lang w:val="el"/>
        </w:rPr>
        <w:t>, όποια και να είναι η επιλογή τους, είναι ασφαλής</w:t>
      </w:r>
      <w:r w:rsidRPr="002872B1">
        <w:rPr>
          <w:rStyle w:val="eop"/>
          <w:rFonts w:ascii="Calibri" w:hAnsi="Calibri" w:cs="Calibri"/>
          <w:color w:val="000000" w:themeColor="text1"/>
          <w:lang w:val="el"/>
        </w:rPr>
        <w:t>.</w:t>
      </w:r>
      <w:r w:rsidR="008943E9">
        <w:rPr>
          <w:rStyle w:val="eop"/>
          <w:rFonts w:ascii="Calibri" w:hAnsi="Calibri" w:cs="Calibri"/>
          <w:color w:val="000000" w:themeColor="text1"/>
          <w:lang w:val="el"/>
        </w:rPr>
        <w:t xml:space="preserve"> </w:t>
      </w:r>
      <w:r>
        <w:rPr>
          <w:rStyle w:val="eop"/>
          <w:rFonts w:ascii="Calibri" w:hAnsi="Calibri" w:cs="Calibri"/>
          <w:color w:val="000000" w:themeColor="text1"/>
          <w:lang w:val="el"/>
        </w:rPr>
        <w:t>Τ</w:t>
      </w:r>
      <w:r w:rsidR="008943E9">
        <w:rPr>
          <w:rStyle w:val="eop"/>
          <w:rFonts w:ascii="Calibri" w:hAnsi="Calibri" w:cs="Calibri"/>
          <w:color w:val="000000" w:themeColor="text1"/>
          <w:lang w:val="el"/>
        </w:rPr>
        <w:t xml:space="preserve">α τρόφιμα </w:t>
      </w:r>
      <w:r w:rsidR="006818B4">
        <w:rPr>
          <w:rStyle w:val="eop"/>
          <w:rFonts w:ascii="Calibri" w:hAnsi="Calibri" w:cs="Calibri"/>
          <w:color w:val="000000" w:themeColor="text1"/>
          <w:lang w:val="el"/>
        </w:rPr>
        <w:t xml:space="preserve">που φτάνουν </w:t>
      </w:r>
      <w:r w:rsidR="008943E9">
        <w:rPr>
          <w:rStyle w:val="eop"/>
          <w:rFonts w:ascii="Calibri" w:hAnsi="Calibri" w:cs="Calibri"/>
          <w:color w:val="000000" w:themeColor="text1"/>
          <w:lang w:val="el"/>
        </w:rPr>
        <w:t xml:space="preserve">στο τραπέζι τους πληρούν </w:t>
      </w:r>
      <w:r w:rsidR="006818B4">
        <w:rPr>
          <w:rStyle w:val="eop"/>
          <w:rFonts w:ascii="Calibri" w:hAnsi="Calibri" w:cs="Calibri"/>
          <w:color w:val="000000" w:themeColor="text1"/>
          <w:lang w:val="el"/>
        </w:rPr>
        <w:t>υψηλ</w:t>
      </w:r>
      <w:r>
        <w:rPr>
          <w:rStyle w:val="eop"/>
          <w:rFonts w:ascii="Calibri" w:hAnsi="Calibri" w:cs="Calibri"/>
          <w:color w:val="000000" w:themeColor="text1"/>
          <w:lang w:val="el"/>
        </w:rPr>
        <w:t>ά</w:t>
      </w:r>
      <w:r w:rsidR="0071541B">
        <w:rPr>
          <w:rStyle w:val="eop"/>
          <w:rFonts w:ascii="Calibri" w:hAnsi="Calibri" w:cs="Calibri"/>
          <w:color w:val="000000" w:themeColor="text1"/>
          <w:lang w:val="el"/>
        </w:rPr>
        <w:t xml:space="preserve"> </w:t>
      </w:r>
      <w:r w:rsidR="008943E9">
        <w:rPr>
          <w:rStyle w:val="eop"/>
          <w:rFonts w:ascii="Calibri" w:hAnsi="Calibri" w:cs="Calibri"/>
          <w:color w:val="000000" w:themeColor="text1"/>
          <w:lang w:val="el"/>
        </w:rPr>
        <w:t>πρότυπα ασφαλείας</w:t>
      </w:r>
      <w:r w:rsidR="006818B4">
        <w:rPr>
          <w:rStyle w:val="eop"/>
          <w:rFonts w:ascii="Calibri" w:hAnsi="Calibri" w:cs="Calibri"/>
          <w:color w:val="000000" w:themeColor="text1"/>
          <w:lang w:val="el"/>
        </w:rPr>
        <w:t>, από τα υψηλότερα</w:t>
      </w:r>
      <w:r w:rsidR="008943E9">
        <w:rPr>
          <w:rStyle w:val="eop"/>
          <w:rFonts w:ascii="Calibri" w:hAnsi="Calibri" w:cs="Calibri"/>
          <w:color w:val="000000" w:themeColor="text1"/>
          <w:lang w:val="el"/>
        </w:rPr>
        <w:t xml:space="preserve"> στον κόσμο. Χάρη στο αυστηρό σύστημα ασφάλειας τροφίμων της ΕΕ, κάθε πολίτης έχει το δικαίωμα να </w:t>
      </w:r>
      <w:r w:rsidR="008943E9">
        <w:rPr>
          <w:rStyle w:val="eop"/>
          <w:rFonts w:ascii="Calibri" w:hAnsi="Calibri" w:cs="Calibri"/>
          <w:color w:val="000000" w:themeColor="text1"/>
          <w:lang w:val="el"/>
        </w:rPr>
        <w:lastRenderedPageBreak/>
        <w:t xml:space="preserve">γνωρίζει από πού προέρχονται τα τρόφιμά του, πώς παράγονται και τι περιέχουν, </w:t>
      </w:r>
      <w:r w:rsidR="006818B4">
        <w:rPr>
          <w:rStyle w:val="eop"/>
          <w:rFonts w:ascii="Calibri" w:hAnsi="Calibri" w:cs="Calibri"/>
          <w:color w:val="000000" w:themeColor="text1"/>
          <w:lang w:val="el"/>
        </w:rPr>
        <w:t xml:space="preserve">γεγονός που εξασφαλίζει </w:t>
      </w:r>
      <w:r w:rsidR="008943E9">
        <w:rPr>
          <w:rStyle w:val="eop"/>
          <w:rFonts w:ascii="Calibri" w:hAnsi="Calibri" w:cs="Calibri"/>
          <w:color w:val="000000" w:themeColor="text1"/>
          <w:lang w:val="el"/>
        </w:rPr>
        <w:t xml:space="preserve">διαφάνεια και </w:t>
      </w:r>
      <w:r w:rsidR="004123B5">
        <w:rPr>
          <w:rStyle w:val="eop"/>
          <w:rFonts w:ascii="Calibri" w:hAnsi="Calibri" w:cs="Calibri"/>
          <w:color w:val="000000" w:themeColor="text1"/>
          <w:lang w:val="el"/>
        </w:rPr>
        <w:t xml:space="preserve">του </w:t>
      </w:r>
      <w:r w:rsidR="001D2CDC">
        <w:rPr>
          <w:rStyle w:val="eop"/>
          <w:rFonts w:ascii="Calibri" w:hAnsi="Calibri" w:cs="Calibri"/>
          <w:color w:val="000000" w:themeColor="text1"/>
          <w:lang w:val="el"/>
        </w:rPr>
        <w:t xml:space="preserve">εμπνέει </w:t>
      </w:r>
      <w:r w:rsidR="008943E9">
        <w:rPr>
          <w:rStyle w:val="eop"/>
          <w:rFonts w:ascii="Calibri" w:hAnsi="Calibri" w:cs="Calibri"/>
          <w:color w:val="000000" w:themeColor="text1"/>
          <w:lang w:val="el"/>
        </w:rPr>
        <w:t xml:space="preserve">εμπιστοσύνη </w:t>
      </w:r>
      <w:r w:rsidR="004123B5">
        <w:rPr>
          <w:rStyle w:val="eop"/>
          <w:rFonts w:ascii="Calibri" w:hAnsi="Calibri" w:cs="Calibri"/>
          <w:color w:val="000000" w:themeColor="text1"/>
          <w:lang w:val="el"/>
        </w:rPr>
        <w:t xml:space="preserve">για </w:t>
      </w:r>
      <w:r w:rsidR="005D664E">
        <w:rPr>
          <w:rStyle w:val="eop"/>
          <w:rFonts w:ascii="Calibri" w:hAnsi="Calibri" w:cs="Calibri"/>
          <w:color w:val="000000" w:themeColor="text1"/>
          <w:lang w:val="el"/>
        </w:rPr>
        <w:t>τις επιλογές του</w:t>
      </w:r>
      <w:r w:rsidR="008943E9">
        <w:rPr>
          <w:rStyle w:val="eop"/>
          <w:rFonts w:ascii="Calibri" w:hAnsi="Calibri" w:cs="Calibri"/>
          <w:color w:val="000000" w:themeColor="text1"/>
          <w:lang w:val="el"/>
        </w:rPr>
        <w:t>.</w:t>
      </w:r>
    </w:p>
    <w:p w14:paraId="337E2F93" w14:textId="77777777" w:rsidR="0E46BC16" w:rsidRPr="00002B8F" w:rsidRDefault="0E46BC16" w:rsidP="0E46BC16">
      <w:pPr>
        <w:pStyle w:val="paragraph"/>
        <w:spacing w:before="0" w:beforeAutospacing="0" w:after="0" w:afterAutospacing="0"/>
        <w:jc w:val="both"/>
        <w:rPr>
          <w:rStyle w:val="eop"/>
          <w:rFonts w:ascii="Calibri" w:hAnsi="Calibri" w:cs="Calibri"/>
          <w:color w:val="000000" w:themeColor="text1"/>
          <w:lang w:val="el-GR"/>
        </w:rPr>
      </w:pPr>
    </w:p>
    <w:p w14:paraId="0AF3D646" w14:textId="77777777" w:rsidR="000D09ED" w:rsidRPr="00BE08C4" w:rsidRDefault="000D09ED" w:rsidP="008C1913">
      <w:pPr>
        <w:pStyle w:val="paragraph"/>
        <w:spacing w:before="0" w:beforeAutospacing="0" w:after="0" w:afterAutospacing="0"/>
        <w:jc w:val="both"/>
        <w:textAlignment w:val="baseline"/>
        <w:rPr>
          <w:rStyle w:val="normaltextrun"/>
          <w:rFonts w:ascii="Calibri" w:hAnsi="Calibri" w:cs="Calibri"/>
          <w:b/>
          <w:bCs/>
          <w:color w:val="1A4489"/>
          <w:lang w:val="el-GR"/>
        </w:rPr>
      </w:pPr>
    </w:p>
    <w:p w14:paraId="476FF3ED" w14:textId="77777777" w:rsidR="008C1913" w:rsidRPr="00002B8F" w:rsidRDefault="008943E9">
      <w:pPr>
        <w:pStyle w:val="paragraph"/>
        <w:spacing w:before="0" w:beforeAutospacing="0" w:after="0" w:afterAutospacing="0"/>
        <w:jc w:val="both"/>
        <w:rPr>
          <w:rStyle w:val="normaltextrun"/>
          <w:rFonts w:ascii="Calibri" w:hAnsi="Calibri" w:cs="Calibri"/>
          <w:b/>
          <w:bCs/>
          <w:color w:val="1A4489"/>
          <w:sz w:val="36"/>
          <w:szCs w:val="36"/>
          <w:lang w:val="el-GR"/>
        </w:rPr>
      </w:pPr>
      <w:r>
        <w:rPr>
          <w:rStyle w:val="normaltextrun"/>
          <w:rFonts w:ascii="Calibri" w:hAnsi="Calibri" w:cs="Calibri"/>
          <w:b/>
          <w:bCs/>
          <w:color w:val="1A4489"/>
          <w:sz w:val="36"/>
          <w:szCs w:val="36"/>
          <w:lang w:val="el"/>
        </w:rPr>
        <w:t xml:space="preserve">Η εκστρατεία </w:t>
      </w:r>
      <w:r w:rsidRPr="00002B8F">
        <w:rPr>
          <w:rStyle w:val="normaltextrun"/>
          <w:rFonts w:ascii="Calibri" w:hAnsi="Calibri" w:cs="Calibri"/>
          <w:b/>
          <w:bCs/>
          <w:i/>
          <w:color w:val="1A4489"/>
          <w:sz w:val="36"/>
          <w:szCs w:val="36"/>
          <w:lang w:val="el"/>
        </w:rPr>
        <w:t>Safe2Eat</w:t>
      </w:r>
    </w:p>
    <w:p w14:paraId="2CEDA34A" w14:textId="77777777" w:rsidR="000D09ED" w:rsidRPr="00002B8F" w:rsidRDefault="000D09ED" w:rsidP="008C1913">
      <w:pPr>
        <w:pStyle w:val="paragraph"/>
        <w:spacing w:before="0" w:beforeAutospacing="0" w:after="0" w:afterAutospacing="0"/>
        <w:jc w:val="both"/>
        <w:textAlignment w:val="baseline"/>
        <w:rPr>
          <w:rFonts w:ascii="Calibri" w:hAnsi="Calibri" w:cs="Calibri"/>
          <w:color w:val="1A4489"/>
          <w:sz w:val="20"/>
          <w:szCs w:val="20"/>
          <w:lang w:val="el-GR"/>
        </w:rPr>
      </w:pPr>
    </w:p>
    <w:p w14:paraId="339E1FB5" w14:textId="6E5CD7BA" w:rsidR="008C1913" w:rsidRPr="007974C2" w:rsidRDefault="008943E9" w:rsidP="09DF605F">
      <w:pPr>
        <w:pStyle w:val="paragraph"/>
        <w:spacing w:before="0" w:beforeAutospacing="0" w:after="0" w:afterAutospacing="0"/>
        <w:jc w:val="both"/>
        <w:textAlignment w:val="baseline"/>
        <w:rPr>
          <w:rStyle w:val="eop"/>
          <w:rFonts w:ascii="Calibri" w:hAnsi="Calibri" w:cs="Calibri"/>
          <w:color w:val="000000"/>
          <w:lang w:val="el-GR"/>
        </w:rPr>
      </w:pPr>
      <w:r>
        <w:rPr>
          <w:rStyle w:val="normaltextrun"/>
          <w:rFonts w:ascii="Calibri" w:hAnsi="Calibri" w:cs="Calibri"/>
          <w:color w:val="000000" w:themeColor="text1"/>
          <w:lang w:val="el"/>
        </w:rPr>
        <w:t xml:space="preserve">Η εκστρατεία </w:t>
      </w:r>
      <w:r w:rsidRPr="00F67882">
        <w:rPr>
          <w:rStyle w:val="normaltextrun"/>
          <w:rFonts w:ascii="Calibri" w:hAnsi="Calibri" w:cs="Calibri"/>
          <w:i/>
          <w:color w:val="000000" w:themeColor="text1"/>
          <w:lang w:val="el"/>
        </w:rPr>
        <w:t>Safe2Eat</w:t>
      </w:r>
      <w:r>
        <w:rPr>
          <w:rStyle w:val="normaltextrun"/>
          <w:rFonts w:ascii="Calibri" w:hAnsi="Calibri" w:cs="Calibri"/>
          <w:color w:val="000000" w:themeColor="text1"/>
          <w:lang w:val="el"/>
        </w:rPr>
        <w:t xml:space="preserve">, γνωστή </w:t>
      </w:r>
      <w:r w:rsidR="00931ACD">
        <w:rPr>
          <w:rStyle w:val="normaltextrun"/>
          <w:rFonts w:ascii="Calibri" w:hAnsi="Calibri" w:cs="Calibri"/>
          <w:color w:val="000000" w:themeColor="text1"/>
          <w:lang w:val="el"/>
        </w:rPr>
        <w:t xml:space="preserve">παλαιότερα </w:t>
      </w:r>
      <w:r>
        <w:rPr>
          <w:rStyle w:val="normaltextrun"/>
          <w:rFonts w:ascii="Calibri" w:hAnsi="Calibri" w:cs="Calibri"/>
          <w:color w:val="000000" w:themeColor="text1"/>
          <w:lang w:val="el"/>
        </w:rPr>
        <w:t xml:space="preserve">ως </w:t>
      </w:r>
      <w:r w:rsidRPr="00F67882">
        <w:rPr>
          <w:rStyle w:val="normaltextrun"/>
          <w:rFonts w:ascii="Calibri" w:hAnsi="Calibri" w:cs="Calibri"/>
          <w:i/>
          <w:color w:val="000000" w:themeColor="text1"/>
          <w:lang w:val="el"/>
        </w:rPr>
        <w:t>#</w:t>
      </w:r>
      <w:proofErr w:type="spellStart"/>
      <w:r w:rsidRPr="00F67882">
        <w:rPr>
          <w:rStyle w:val="normaltextrun"/>
          <w:rFonts w:ascii="Calibri" w:hAnsi="Calibri" w:cs="Calibri"/>
          <w:i/>
          <w:color w:val="000000" w:themeColor="text1"/>
          <w:lang w:val="el"/>
        </w:rPr>
        <w:t>EUChooseSafeFood</w:t>
      </w:r>
      <w:proofErr w:type="spellEnd"/>
      <w:r w:rsidR="00931ACD">
        <w:rPr>
          <w:rStyle w:val="normaltextrun"/>
          <w:rFonts w:ascii="Calibri" w:hAnsi="Calibri" w:cs="Calibri"/>
          <w:color w:val="000000" w:themeColor="text1"/>
          <w:lang w:val="el"/>
        </w:rPr>
        <w:t>,</w:t>
      </w:r>
      <w:r w:rsidR="00070052">
        <w:rPr>
          <w:rStyle w:val="normaltextrun"/>
          <w:rFonts w:ascii="Calibri" w:hAnsi="Calibri" w:cs="Calibri"/>
          <w:color w:val="000000" w:themeColor="text1"/>
          <w:lang w:val="el"/>
        </w:rPr>
        <w:t xml:space="preserve"> </w:t>
      </w:r>
      <w:r w:rsidR="00F67882">
        <w:rPr>
          <w:rStyle w:val="normaltextrun"/>
          <w:rFonts w:ascii="Calibri" w:hAnsi="Calibri" w:cs="Calibri"/>
          <w:color w:val="000000" w:themeColor="text1"/>
          <w:lang w:val="el-GR"/>
        </w:rPr>
        <w:t>συμπληρών</w:t>
      </w:r>
      <w:r w:rsidR="00931ACD">
        <w:rPr>
          <w:rStyle w:val="normaltextrun"/>
          <w:rFonts w:ascii="Calibri" w:hAnsi="Calibri" w:cs="Calibri"/>
          <w:color w:val="000000" w:themeColor="text1"/>
          <w:lang w:val="el-GR"/>
        </w:rPr>
        <w:t>ει</w:t>
      </w:r>
      <w:r>
        <w:rPr>
          <w:rStyle w:val="normaltextrun"/>
          <w:rFonts w:ascii="Calibri" w:hAnsi="Calibri" w:cs="Calibri"/>
          <w:color w:val="000000" w:themeColor="text1"/>
          <w:lang w:val="el"/>
        </w:rPr>
        <w:t xml:space="preserve"> φέτος τα πέντε </w:t>
      </w:r>
      <w:r w:rsidR="00070052">
        <w:rPr>
          <w:rStyle w:val="normaltextrun"/>
          <w:rFonts w:ascii="Calibri" w:hAnsi="Calibri" w:cs="Calibri"/>
          <w:color w:val="000000" w:themeColor="text1"/>
          <w:lang w:val="el"/>
        </w:rPr>
        <w:t>χρόνια</w:t>
      </w:r>
      <w:r w:rsidR="00D94B65">
        <w:rPr>
          <w:rStyle w:val="normaltextrun"/>
          <w:rFonts w:ascii="Calibri" w:hAnsi="Calibri" w:cs="Calibri"/>
          <w:color w:val="000000" w:themeColor="text1"/>
          <w:lang w:val="el"/>
        </w:rPr>
        <w:t xml:space="preserve"> και</w:t>
      </w:r>
      <w:r w:rsidR="005D664E">
        <w:rPr>
          <w:rStyle w:val="normaltextrun"/>
          <w:rFonts w:ascii="Calibri" w:hAnsi="Calibri" w:cs="Calibri"/>
          <w:color w:val="000000" w:themeColor="text1"/>
          <w:lang w:val="el"/>
        </w:rPr>
        <w:t xml:space="preserve"> </w:t>
      </w:r>
      <w:r w:rsidR="00D94B65" w:rsidRPr="00D94B65">
        <w:rPr>
          <w:rStyle w:val="normaltextrun"/>
          <w:rFonts w:ascii="Calibri" w:hAnsi="Calibri" w:cs="Calibri"/>
          <w:color w:val="000000" w:themeColor="text1"/>
          <w:lang w:val="el"/>
        </w:rPr>
        <w:t xml:space="preserve">στοχεύει </w:t>
      </w:r>
      <w:r w:rsidR="00D94B65">
        <w:rPr>
          <w:rStyle w:val="normaltextrun"/>
          <w:rFonts w:ascii="Calibri" w:hAnsi="Calibri" w:cs="Calibri"/>
          <w:color w:val="000000" w:themeColor="text1"/>
          <w:lang w:val="el"/>
        </w:rPr>
        <w:t>στην αξιοποίηση</w:t>
      </w:r>
      <w:r w:rsidR="00D94B65" w:rsidRPr="00D94B65">
        <w:rPr>
          <w:rStyle w:val="normaltextrun"/>
          <w:rFonts w:ascii="Calibri" w:hAnsi="Calibri" w:cs="Calibri"/>
          <w:color w:val="000000" w:themeColor="text1"/>
          <w:lang w:val="el"/>
        </w:rPr>
        <w:t xml:space="preserve"> </w:t>
      </w:r>
      <w:r w:rsidR="00D94B65">
        <w:rPr>
          <w:rStyle w:val="normaltextrun"/>
          <w:rFonts w:ascii="Calibri" w:hAnsi="Calibri" w:cs="Calibri"/>
          <w:color w:val="000000" w:themeColor="text1"/>
          <w:lang w:val="el"/>
        </w:rPr>
        <w:t>των προσπαθειών</w:t>
      </w:r>
      <w:r w:rsidR="00D94B65" w:rsidRPr="00D94B65">
        <w:rPr>
          <w:rStyle w:val="normaltextrun"/>
          <w:rFonts w:ascii="Calibri" w:hAnsi="Calibri" w:cs="Calibri"/>
          <w:color w:val="000000" w:themeColor="text1"/>
          <w:lang w:val="el"/>
        </w:rPr>
        <w:t xml:space="preserve"> ευαισθητοποίησης</w:t>
      </w:r>
      <w:r w:rsidR="00D94B65">
        <w:rPr>
          <w:rStyle w:val="normaltextrun"/>
          <w:rFonts w:ascii="Calibri" w:hAnsi="Calibri" w:cs="Calibri"/>
          <w:color w:val="000000" w:themeColor="text1"/>
          <w:lang w:val="el"/>
        </w:rPr>
        <w:t xml:space="preserve"> των</w:t>
      </w:r>
      <w:r w:rsidR="00D94B65" w:rsidRPr="00D94B65">
        <w:rPr>
          <w:rStyle w:val="normaltextrun"/>
          <w:rFonts w:ascii="Calibri" w:hAnsi="Calibri" w:cs="Calibri"/>
          <w:color w:val="000000" w:themeColor="text1"/>
          <w:lang w:val="el"/>
        </w:rPr>
        <w:t xml:space="preserve"> προηγούμενων </w:t>
      </w:r>
      <w:r w:rsidR="00D94B65">
        <w:rPr>
          <w:rStyle w:val="normaltextrun"/>
          <w:rFonts w:ascii="Calibri" w:hAnsi="Calibri" w:cs="Calibri"/>
          <w:color w:val="000000" w:themeColor="text1"/>
          <w:lang w:val="el"/>
        </w:rPr>
        <w:t>ετών</w:t>
      </w:r>
      <w:r w:rsidR="00D94B65" w:rsidRPr="00D94B65">
        <w:rPr>
          <w:rStyle w:val="normaltextrun"/>
          <w:rFonts w:ascii="Calibri" w:hAnsi="Calibri" w:cs="Calibri"/>
          <w:color w:val="000000" w:themeColor="text1"/>
          <w:lang w:val="el"/>
        </w:rPr>
        <w:t xml:space="preserve"> για </w:t>
      </w:r>
      <w:r w:rsidR="00D94B65">
        <w:rPr>
          <w:rStyle w:val="normaltextrun"/>
          <w:rFonts w:ascii="Calibri" w:hAnsi="Calibri" w:cs="Calibri"/>
          <w:color w:val="000000" w:themeColor="text1"/>
          <w:lang w:val="el"/>
        </w:rPr>
        <w:t xml:space="preserve">ανάπτυξη </w:t>
      </w:r>
      <w:r w:rsidR="00D94B65" w:rsidRPr="00D94B65">
        <w:rPr>
          <w:rStyle w:val="normaltextrun"/>
          <w:rFonts w:ascii="Calibri" w:hAnsi="Calibri" w:cs="Calibri"/>
          <w:color w:val="000000" w:themeColor="text1"/>
          <w:lang w:val="el"/>
        </w:rPr>
        <w:t>της κριτικής σκέψης</w:t>
      </w:r>
      <w:r w:rsidR="00D94B65">
        <w:rPr>
          <w:rStyle w:val="normaltextrun"/>
          <w:rFonts w:ascii="Calibri" w:hAnsi="Calibri" w:cs="Calibri"/>
          <w:color w:val="000000" w:themeColor="text1"/>
          <w:lang w:val="el"/>
        </w:rPr>
        <w:t xml:space="preserve"> των καταναλωτών</w:t>
      </w:r>
      <w:r w:rsidR="00D94B65" w:rsidRPr="00D94B65">
        <w:rPr>
          <w:rStyle w:val="normaltextrun"/>
          <w:rFonts w:ascii="Calibri" w:hAnsi="Calibri" w:cs="Calibri"/>
          <w:color w:val="000000" w:themeColor="text1"/>
          <w:lang w:val="el"/>
        </w:rPr>
        <w:t xml:space="preserve"> και την προώθηση</w:t>
      </w:r>
      <w:r w:rsidR="00D94B65">
        <w:rPr>
          <w:rStyle w:val="normaltextrun"/>
          <w:rFonts w:ascii="Calibri" w:hAnsi="Calibri" w:cs="Calibri"/>
          <w:color w:val="000000" w:themeColor="text1"/>
          <w:lang w:val="el"/>
        </w:rPr>
        <w:t xml:space="preserve"> της ενεργής συμμετοχής τους</w:t>
      </w:r>
      <w:r w:rsidR="005D664E">
        <w:rPr>
          <w:rStyle w:val="normaltextrun"/>
          <w:rFonts w:ascii="Calibri" w:hAnsi="Calibri" w:cs="Calibri"/>
          <w:color w:val="000000" w:themeColor="text1"/>
          <w:lang w:val="el"/>
        </w:rPr>
        <w:t>,</w:t>
      </w:r>
      <w:r w:rsidR="00D94B65" w:rsidRPr="00D94B65">
        <w:rPr>
          <w:rStyle w:val="normaltextrun"/>
          <w:rFonts w:ascii="Calibri" w:hAnsi="Calibri" w:cs="Calibri"/>
          <w:color w:val="000000" w:themeColor="text1"/>
          <w:lang w:val="el"/>
        </w:rPr>
        <w:t xml:space="preserve"> </w:t>
      </w:r>
      <w:r w:rsidR="00D94B65">
        <w:rPr>
          <w:rStyle w:val="normaltextrun"/>
          <w:rFonts w:ascii="Calibri" w:hAnsi="Calibri" w:cs="Calibri"/>
          <w:color w:val="000000" w:themeColor="text1"/>
          <w:lang w:val="el"/>
        </w:rPr>
        <w:t xml:space="preserve">όσον αφορά </w:t>
      </w:r>
      <w:r w:rsidR="00D94B65" w:rsidRPr="00D94B65">
        <w:rPr>
          <w:rStyle w:val="normaltextrun"/>
          <w:rFonts w:ascii="Calibri" w:hAnsi="Calibri" w:cs="Calibri"/>
          <w:color w:val="000000" w:themeColor="text1"/>
          <w:lang w:val="el"/>
        </w:rPr>
        <w:t xml:space="preserve"> την ασφάλεια των τροφίμων.</w:t>
      </w:r>
    </w:p>
    <w:p w14:paraId="543323B7" w14:textId="77777777" w:rsidR="008C1913" w:rsidRPr="007974C2" w:rsidRDefault="008C1913" w:rsidP="008C1913">
      <w:pPr>
        <w:pStyle w:val="paragraph"/>
        <w:spacing w:before="0" w:beforeAutospacing="0" w:after="0" w:afterAutospacing="0"/>
        <w:jc w:val="both"/>
        <w:textAlignment w:val="baseline"/>
        <w:rPr>
          <w:rFonts w:ascii="Calibri" w:hAnsi="Calibri" w:cs="Calibri"/>
          <w:sz w:val="18"/>
          <w:szCs w:val="18"/>
          <w:lang w:val="el-GR"/>
        </w:rPr>
      </w:pPr>
    </w:p>
    <w:p w14:paraId="48EE0FD4" w14:textId="77777777" w:rsidR="008C1913" w:rsidRPr="007974C2" w:rsidRDefault="008943E9" w:rsidP="008C1913">
      <w:pPr>
        <w:pStyle w:val="paragraph"/>
        <w:spacing w:before="0" w:beforeAutospacing="0" w:after="0" w:afterAutospacing="0"/>
        <w:jc w:val="both"/>
        <w:textAlignment w:val="baseline"/>
        <w:rPr>
          <w:rStyle w:val="eop"/>
          <w:rFonts w:ascii="Calibri" w:hAnsi="Calibri" w:cs="Calibri"/>
          <w:color w:val="000000"/>
          <w:lang w:val="el-GR"/>
        </w:rPr>
      </w:pPr>
      <w:r>
        <w:rPr>
          <w:rStyle w:val="normaltextrun"/>
          <w:rFonts w:ascii="Calibri" w:hAnsi="Calibri" w:cs="Calibri"/>
          <w:color w:val="000000"/>
          <w:lang w:val="el"/>
        </w:rPr>
        <w:t>Η εκστρατεία επικεντρώνεται σε τρεις βασικούς τομείς:</w:t>
      </w:r>
      <w:r>
        <w:rPr>
          <w:rStyle w:val="eop"/>
          <w:rFonts w:ascii="Calibri" w:hAnsi="Calibri" w:cs="Calibri"/>
          <w:color w:val="000000"/>
          <w:lang w:val="el"/>
        </w:rPr>
        <w:t> </w:t>
      </w:r>
    </w:p>
    <w:p w14:paraId="6FE20484" w14:textId="77777777" w:rsidR="008C1913" w:rsidRPr="007974C2" w:rsidRDefault="008C1913" w:rsidP="008C1913">
      <w:pPr>
        <w:pStyle w:val="paragraph"/>
        <w:spacing w:before="0" w:beforeAutospacing="0" w:after="0" w:afterAutospacing="0"/>
        <w:jc w:val="both"/>
        <w:textAlignment w:val="baseline"/>
        <w:rPr>
          <w:rFonts w:ascii="Calibri" w:hAnsi="Calibri" w:cs="Calibri"/>
          <w:sz w:val="18"/>
          <w:szCs w:val="18"/>
          <w:lang w:val="el-GR"/>
        </w:rPr>
      </w:pPr>
    </w:p>
    <w:p w14:paraId="4CD42740" w14:textId="2E798F56" w:rsidR="008C1913" w:rsidRPr="006137CB" w:rsidRDefault="00BB61DB" w:rsidP="008C1913">
      <w:pPr>
        <w:pStyle w:val="paragraph"/>
        <w:numPr>
          <w:ilvl w:val="0"/>
          <w:numId w:val="11"/>
        </w:numPr>
        <w:spacing w:before="0" w:beforeAutospacing="0" w:after="0" w:afterAutospacing="0"/>
        <w:jc w:val="both"/>
        <w:textAlignment w:val="baseline"/>
        <w:rPr>
          <w:rFonts w:ascii="Calibri" w:hAnsi="Calibri" w:cs="Calibri"/>
          <w:lang w:val="el-GR"/>
        </w:rPr>
      </w:pPr>
      <w:r>
        <w:rPr>
          <w:rStyle w:val="normaltextrun"/>
          <w:rFonts w:ascii="Calibri" w:hAnsi="Calibri" w:cs="Calibri"/>
          <w:b/>
          <w:bCs/>
          <w:color w:val="000000" w:themeColor="text1"/>
          <w:lang w:val="el"/>
        </w:rPr>
        <w:t>Ασφαλής χειρισμός των τροφίμων</w:t>
      </w:r>
      <w:r w:rsidR="008943E9">
        <w:rPr>
          <w:rStyle w:val="normaltextrun"/>
          <w:rFonts w:ascii="Calibri" w:hAnsi="Calibri" w:cs="Calibri"/>
          <w:b/>
          <w:bCs/>
          <w:color w:val="000000" w:themeColor="text1"/>
          <w:lang w:val="el"/>
        </w:rPr>
        <w:t>:</w:t>
      </w:r>
      <w:r w:rsidR="008943E9">
        <w:rPr>
          <w:rStyle w:val="normaltextrun"/>
          <w:rFonts w:ascii="Calibri" w:hAnsi="Calibri" w:cs="Calibri"/>
          <w:color w:val="000000" w:themeColor="text1"/>
          <w:lang w:val="el"/>
        </w:rPr>
        <w:t xml:space="preserve"> </w:t>
      </w:r>
      <w:r w:rsidR="00D94B65">
        <w:rPr>
          <w:rStyle w:val="normaltextrun"/>
          <w:rFonts w:ascii="Calibri" w:hAnsi="Calibri" w:cs="Calibri"/>
          <w:color w:val="000000" w:themeColor="text1"/>
          <w:lang w:val="el"/>
        </w:rPr>
        <w:t xml:space="preserve">Οδηγίες από </w:t>
      </w:r>
      <w:r w:rsidR="008943E9">
        <w:rPr>
          <w:rStyle w:val="normaltextrun"/>
          <w:rFonts w:ascii="Calibri" w:hAnsi="Calibri" w:cs="Calibri"/>
          <w:color w:val="000000" w:themeColor="text1"/>
          <w:lang w:val="el"/>
        </w:rPr>
        <w:t>διεθνείς</w:t>
      </w:r>
      <w:r w:rsidR="00CF08F8">
        <w:rPr>
          <w:rStyle w:val="normaltextrun"/>
          <w:rFonts w:ascii="Calibri" w:hAnsi="Calibri" w:cs="Calibri"/>
          <w:color w:val="000000" w:themeColor="text1"/>
          <w:lang w:val="el"/>
        </w:rPr>
        <w:t>, ευρωπαϊκ</w:t>
      </w:r>
      <w:r w:rsidR="00D94B65">
        <w:rPr>
          <w:rStyle w:val="normaltextrun"/>
          <w:rFonts w:ascii="Calibri" w:hAnsi="Calibri" w:cs="Calibri"/>
          <w:color w:val="000000" w:themeColor="text1"/>
          <w:lang w:val="el"/>
        </w:rPr>
        <w:t>ούς</w:t>
      </w:r>
      <w:r w:rsidR="00CF08F8">
        <w:rPr>
          <w:rStyle w:val="normaltextrun"/>
          <w:rFonts w:ascii="Calibri" w:hAnsi="Calibri" w:cs="Calibri"/>
          <w:color w:val="000000" w:themeColor="text1"/>
          <w:lang w:val="el"/>
        </w:rPr>
        <w:t xml:space="preserve"> </w:t>
      </w:r>
      <w:r w:rsidR="008943E9">
        <w:rPr>
          <w:rStyle w:val="normaltextrun"/>
          <w:rFonts w:ascii="Calibri" w:hAnsi="Calibri" w:cs="Calibri"/>
          <w:color w:val="000000" w:themeColor="text1"/>
          <w:lang w:val="el"/>
        </w:rPr>
        <w:t xml:space="preserve">και </w:t>
      </w:r>
      <w:r w:rsidR="00D94B65">
        <w:rPr>
          <w:rStyle w:val="normaltextrun"/>
          <w:rFonts w:ascii="Calibri" w:hAnsi="Calibri" w:cs="Calibri"/>
          <w:color w:val="000000" w:themeColor="text1"/>
          <w:lang w:val="el"/>
        </w:rPr>
        <w:t>εθνικούς   φορείς</w:t>
      </w:r>
      <w:r w:rsidR="008943E9">
        <w:rPr>
          <w:rStyle w:val="normaltextrun"/>
          <w:rFonts w:ascii="Calibri" w:hAnsi="Calibri" w:cs="Calibri"/>
          <w:color w:val="000000" w:themeColor="text1"/>
          <w:lang w:val="el"/>
        </w:rPr>
        <w:t xml:space="preserve">, που βασίζονται σε επιστημονικά </w:t>
      </w:r>
      <w:r w:rsidR="00D94B65">
        <w:rPr>
          <w:rStyle w:val="normaltextrun"/>
          <w:rFonts w:ascii="Calibri" w:hAnsi="Calibri" w:cs="Calibri"/>
          <w:color w:val="000000" w:themeColor="text1"/>
          <w:lang w:val="el"/>
        </w:rPr>
        <w:t>δεδομένα</w:t>
      </w:r>
      <w:r w:rsidR="008943E9">
        <w:rPr>
          <w:rStyle w:val="normaltextrun"/>
          <w:rFonts w:ascii="Calibri" w:hAnsi="Calibri" w:cs="Calibri"/>
          <w:color w:val="000000" w:themeColor="text1"/>
          <w:lang w:val="el"/>
        </w:rPr>
        <w:t xml:space="preserve">, εγγυώνται την ασφάλεια των τροφίμων από </w:t>
      </w:r>
      <w:r w:rsidR="00D94B65">
        <w:rPr>
          <w:rStyle w:val="normaltextrun"/>
          <w:rFonts w:ascii="Calibri" w:hAnsi="Calibri" w:cs="Calibri"/>
          <w:color w:val="000000" w:themeColor="text1"/>
          <w:lang w:val="el"/>
        </w:rPr>
        <w:t xml:space="preserve">το </w:t>
      </w:r>
      <w:r w:rsidR="00EA1234">
        <w:rPr>
          <w:rStyle w:val="normaltextrun"/>
          <w:rFonts w:ascii="Calibri" w:hAnsi="Calibri" w:cs="Calibri"/>
          <w:color w:val="000000" w:themeColor="text1"/>
          <w:lang w:val="el"/>
        </w:rPr>
        <w:t>αγρόκτημα</w:t>
      </w:r>
      <w:r w:rsidR="00D94B65">
        <w:rPr>
          <w:rStyle w:val="normaltextrun"/>
          <w:rFonts w:ascii="Calibri" w:hAnsi="Calibri" w:cs="Calibri"/>
          <w:color w:val="000000" w:themeColor="text1"/>
          <w:lang w:val="el"/>
        </w:rPr>
        <w:t xml:space="preserve"> μέχρι</w:t>
      </w:r>
      <w:r w:rsidR="008943E9">
        <w:rPr>
          <w:rStyle w:val="normaltextrun"/>
          <w:rFonts w:ascii="Calibri" w:hAnsi="Calibri" w:cs="Calibri"/>
          <w:color w:val="000000" w:themeColor="text1"/>
          <w:lang w:val="el"/>
        </w:rPr>
        <w:t xml:space="preserve"> το πιάτο</w:t>
      </w:r>
      <w:r w:rsidR="00D94B65">
        <w:rPr>
          <w:rStyle w:val="normaltextrun"/>
          <w:rFonts w:ascii="Calibri" w:hAnsi="Calibri" w:cs="Calibri"/>
          <w:color w:val="000000" w:themeColor="text1"/>
          <w:lang w:val="el"/>
        </w:rPr>
        <w:t xml:space="preserve"> μας</w:t>
      </w:r>
      <w:r w:rsidR="008943E9">
        <w:rPr>
          <w:rStyle w:val="normaltextrun"/>
          <w:rFonts w:ascii="Calibri" w:hAnsi="Calibri" w:cs="Calibri"/>
          <w:color w:val="000000" w:themeColor="text1"/>
          <w:lang w:val="el"/>
        </w:rPr>
        <w:t>. Παρέχονται συμβουλές για τον ασφαλή χειρισμό των τροφίμων, την αποθήκευση, την ανάγνωση των ετικετών και το μαγείρεμα, οι οποίες βασίζονται στα πιο πρόσφατα επιστημονικά στοιχεία, ώστε οι καταναλωτές να μπορούν να κάνουν τεκμηριωμένες επιλογές.</w:t>
      </w:r>
      <w:r w:rsidR="008943E9">
        <w:rPr>
          <w:rStyle w:val="eop"/>
          <w:rFonts w:ascii="Calibri" w:hAnsi="Calibri" w:cs="Calibri"/>
          <w:color w:val="000000" w:themeColor="text1"/>
          <w:lang w:val="el"/>
        </w:rPr>
        <w:t> </w:t>
      </w:r>
    </w:p>
    <w:p w14:paraId="01F2A04A" w14:textId="24A747BC" w:rsidR="008C1913" w:rsidRPr="00E76282" w:rsidRDefault="008943E9" w:rsidP="008C1913">
      <w:pPr>
        <w:pStyle w:val="paragraph"/>
        <w:numPr>
          <w:ilvl w:val="0"/>
          <w:numId w:val="11"/>
        </w:numPr>
        <w:spacing w:before="0" w:beforeAutospacing="0" w:after="0" w:afterAutospacing="0"/>
        <w:jc w:val="both"/>
        <w:textAlignment w:val="baseline"/>
        <w:rPr>
          <w:rFonts w:ascii="Calibri" w:hAnsi="Calibri" w:cs="Calibri"/>
          <w:sz w:val="22"/>
          <w:szCs w:val="22"/>
          <w:lang w:val="el-GR"/>
        </w:rPr>
      </w:pPr>
      <w:r>
        <w:rPr>
          <w:rStyle w:val="normaltextrun"/>
          <w:rFonts w:ascii="Calibri" w:hAnsi="Calibri" w:cs="Calibri"/>
          <w:b/>
          <w:bCs/>
          <w:color w:val="000000" w:themeColor="text1"/>
          <w:lang w:val="el"/>
        </w:rPr>
        <w:t xml:space="preserve">Τα τρόφιμα και η υγεία </w:t>
      </w:r>
      <w:r w:rsidR="006137CB">
        <w:rPr>
          <w:rStyle w:val="normaltextrun"/>
          <w:rFonts w:ascii="Calibri" w:hAnsi="Calibri" w:cs="Calibri"/>
          <w:b/>
          <w:bCs/>
          <w:color w:val="000000" w:themeColor="text1"/>
          <w:lang w:val="el"/>
        </w:rPr>
        <w:t>μας</w:t>
      </w:r>
      <w:r>
        <w:rPr>
          <w:rStyle w:val="normaltextrun"/>
          <w:rFonts w:ascii="Calibri" w:hAnsi="Calibri" w:cs="Calibri"/>
          <w:b/>
          <w:bCs/>
          <w:color w:val="000000" w:themeColor="text1"/>
          <w:lang w:val="el"/>
        </w:rPr>
        <w:t>:</w:t>
      </w:r>
      <w:r>
        <w:rPr>
          <w:rStyle w:val="normaltextrun"/>
          <w:rFonts w:ascii="Calibri" w:hAnsi="Calibri" w:cs="Calibri"/>
          <w:color w:val="000000" w:themeColor="text1"/>
          <w:lang w:val="el"/>
        </w:rPr>
        <w:t xml:space="preserve"> Η ποικιλία στη διατροφή μας, </w:t>
      </w:r>
      <w:r w:rsidR="005D664E">
        <w:rPr>
          <w:rStyle w:val="normaltextrun"/>
          <w:rFonts w:ascii="Calibri" w:hAnsi="Calibri" w:cs="Calibri"/>
          <w:color w:val="000000" w:themeColor="text1"/>
          <w:lang w:val="el"/>
        </w:rPr>
        <w:t xml:space="preserve">συμπεριλαμβάνοντας </w:t>
      </w:r>
      <w:r>
        <w:rPr>
          <w:rStyle w:val="normaltextrun"/>
          <w:rFonts w:ascii="Calibri" w:hAnsi="Calibri" w:cs="Calibri"/>
          <w:color w:val="000000" w:themeColor="text1"/>
          <w:lang w:val="el"/>
        </w:rPr>
        <w:t xml:space="preserve">φρέσκα προϊόντα </w:t>
      </w:r>
      <w:r w:rsidR="00D94B65">
        <w:rPr>
          <w:rStyle w:val="normaltextrun"/>
          <w:rFonts w:ascii="Calibri" w:hAnsi="Calibri" w:cs="Calibri"/>
          <w:color w:val="000000" w:themeColor="text1"/>
          <w:lang w:val="el"/>
        </w:rPr>
        <w:t>παράλληλα με τα</w:t>
      </w:r>
      <w:r>
        <w:rPr>
          <w:rStyle w:val="normaltextrun"/>
          <w:rFonts w:ascii="Calibri" w:hAnsi="Calibri" w:cs="Calibri"/>
          <w:color w:val="000000" w:themeColor="text1"/>
          <w:lang w:val="el"/>
        </w:rPr>
        <w:t xml:space="preserve"> επεξεργασμένα τρόφιμα, συμβάλλει </w:t>
      </w:r>
      <w:r w:rsidR="004978B6">
        <w:rPr>
          <w:rStyle w:val="normaltextrun"/>
          <w:rFonts w:ascii="Calibri" w:hAnsi="Calibri" w:cs="Calibri"/>
          <w:color w:val="000000" w:themeColor="text1"/>
          <w:lang w:val="el"/>
        </w:rPr>
        <w:t>στην</w:t>
      </w:r>
      <w:r>
        <w:rPr>
          <w:rStyle w:val="normaltextrun"/>
          <w:rFonts w:ascii="Calibri" w:hAnsi="Calibri" w:cs="Calibri"/>
          <w:color w:val="000000" w:themeColor="text1"/>
          <w:lang w:val="el"/>
        </w:rPr>
        <w:t xml:space="preserve"> καλή κατάσταση </w:t>
      </w:r>
      <w:r w:rsidR="004978B6">
        <w:rPr>
          <w:rStyle w:val="normaltextrun"/>
          <w:rFonts w:ascii="Calibri" w:hAnsi="Calibri" w:cs="Calibri"/>
          <w:color w:val="000000" w:themeColor="text1"/>
          <w:lang w:val="el"/>
        </w:rPr>
        <w:t xml:space="preserve">της </w:t>
      </w:r>
      <w:r>
        <w:rPr>
          <w:rStyle w:val="normaltextrun"/>
          <w:rFonts w:ascii="Calibri" w:hAnsi="Calibri" w:cs="Calibri"/>
          <w:color w:val="000000" w:themeColor="text1"/>
          <w:lang w:val="el"/>
        </w:rPr>
        <w:t>υγείας</w:t>
      </w:r>
      <w:r w:rsidR="00CE6977">
        <w:rPr>
          <w:rStyle w:val="normaltextrun"/>
          <w:rFonts w:ascii="Calibri" w:hAnsi="Calibri" w:cs="Calibri"/>
          <w:color w:val="000000" w:themeColor="text1"/>
          <w:lang w:val="el"/>
        </w:rPr>
        <w:t xml:space="preserve"> μας</w:t>
      </w:r>
      <w:r>
        <w:rPr>
          <w:rStyle w:val="normaltextrun"/>
          <w:rFonts w:ascii="Calibri" w:hAnsi="Calibri" w:cs="Calibri"/>
          <w:color w:val="000000" w:themeColor="text1"/>
          <w:lang w:val="el"/>
        </w:rPr>
        <w:t>.</w:t>
      </w:r>
      <w:r w:rsidR="00CE6977">
        <w:rPr>
          <w:rStyle w:val="normaltextrun"/>
          <w:rFonts w:ascii="Calibri" w:hAnsi="Calibri" w:cs="Calibri"/>
          <w:color w:val="000000" w:themeColor="text1"/>
          <w:lang w:val="el"/>
        </w:rPr>
        <w:t xml:space="preserve"> Ακόμη,</w:t>
      </w:r>
      <w:r>
        <w:rPr>
          <w:rStyle w:val="normaltextrun"/>
          <w:rFonts w:ascii="Calibri" w:hAnsi="Calibri" w:cs="Calibri"/>
          <w:color w:val="000000" w:themeColor="text1"/>
          <w:lang w:val="el"/>
        </w:rPr>
        <w:t xml:space="preserve"> η εκστρατεία παρέχει σαφείς πληροφορίες για τις διατροφικές ανάγκες</w:t>
      </w:r>
      <w:r w:rsidR="00CE6977" w:rsidRPr="0090324C">
        <w:rPr>
          <w:lang w:val="el-GR"/>
        </w:rPr>
        <w:t xml:space="preserve"> </w:t>
      </w:r>
      <w:r w:rsidR="00CE6977">
        <w:rPr>
          <w:rStyle w:val="normaltextrun"/>
          <w:rFonts w:ascii="Calibri" w:hAnsi="Calibri" w:cs="Calibri"/>
          <w:color w:val="000000" w:themeColor="text1"/>
          <w:lang w:val="el"/>
        </w:rPr>
        <w:t>ατόμων</w:t>
      </w:r>
      <w:r w:rsidR="00CE6977" w:rsidRPr="00CE6977">
        <w:rPr>
          <w:rStyle w:val="normaltextrun"/>
          <w:rFonts w:ascii="Calibri" w:hAnsi="Calibri" w:cs="Calibri"/>
          <w:color w:val="000000" w:themeColor="text1"/>
          <w:lang w:val="el"/>
        </w:rPr>
        <w:t xml:space="preserve"> με συγκεκριμένες παθήσεις</w:t>
      </w:r>
      <w:r w:rsidR="00CE6977">
        <w:rPr>
          <w:rStyle w:val="normaltextrun"/>
          <w:rFonts w:ascii="Calibri" w:hAnsi="Calibri" w:cs="Calibri"/>
          <w:color w:val="000000" w:themeColor="text1"/>
          <w:lang w:val="el"/>
        </w:rPr>
        <w:t xml:space="preserve"> καθώς και πληροφορίες για </w:t>
      </w:r>
      <w:r>
        <w:rPr>
          <w:rStyle w:val="normaltextrun"/>
          <w:rFonts w:ascii="Calibri" w:hAnsi="Calibri" w:cs="Calibri"/>
          <w:color w:val="000000" w:themeColor="text1"/>
          <w:lang w:val="el"/>
        </w:rPr>
        <w:t>τους ισχυρισμούς υγείας</w:t>
      </w:r>
      <w:r w:rsidR="00870ED6" w:rsidRPr="0090324C">
        <w:rPr>
          <w:lang w:val="el-GR"/>
        </w:rPr>
        <w:t xml:space="preserve"> </w:t>
      </w:r>
      <w:r w:rsidR="004123B5">
        <w:rPr>
          <w:rStyle w:val="normaltextrun"/>
          <w:rFonts w:ascii="Calibri" w:hAnsi="Calibri" w:cs="Calibri"/>
          <w:color w:val="000000" w:themeColor="text1"/>
          <w:lang w:val="el"/>
        </w:rPr>
        <w:t>που αναγράφονται σ</w:t>
      </w:r>
      <w:r w:rsidR="00870ED6">
        <w:rPr>
          <w:rStyle w:val="normaltextrun"/>
          <w:rFonts w:ascii="Calibri" w:hAnsi="Calibri" w:cs="Calibri"/>
          <w:color w:val="000000" w:themeColor="text1"/>
          <w:lang w:val="el"/>
        </w:rPr>
        <w:t>τ</w:t>
      </w:r>
      <w:r w:rsidR="004123B5">
        <w:rPr>
          <w:rStyle w:val="normaltextrun"/>
          <w:rFonts w:ascii="Calibri" w:hAnsi="Calibri" w:cs="Calibri"/>
          <w:color w:val="000000" w:themeColor="text1"/>
          <w:lang w:val="el"/>
        </w:rPr>
        <w:t>α</w:t>
      </w:r>
      <w:r w:rsidR="00870ED6">
        <w:rPr>
          <w:rStyle w:val="normaltextrun"/>
          <w:rFonts w:ascii="Calibri" w:hAnsi="Calibri" w:cs="Calibri"/>
          <w:color w:val="000000" w:themeColor="text1"/>
          <w:lang w:val="el"/>
        </w:rPr>
        <w:t xml:space="preserve"> </w:t>
      </w:r>
      <w:r w:rsidR="00EA1234">
        <w:rPr>
          <w:rStyle w:val="normaltextrun"/>
          <w:rFonts w:ascii="Calibri" w:hAnsi="Calibri" w:cs="Calibri"/>
          <w:color w:val="000000" w:themeColor="text1"/>
          <w:lang w:val="el"/>
        </w:rPr>
        <w:t xml:space="preserve">εμπλουτισμένα </w:t>
      </w:r>
      <w:r w:rsidR="004123B5">
        <w:rPr>
          <w:rStyle w:val="normaltextrun"/>
          <w:rFonts w:ascii="Calibri" w:hAnsi="Calibri" w:cs="Calibri"/>
          <w:color w:val="000000" w:themeColor="text1"/>
          <w:lang w:val="el"/>
        </w:rPr>
        <w:t>τρόφιμα και συμπληρώματα</w:t>
      </w:r>
      <w:r w:rsidR="00870ED6">
        <w:rPr>
          <w:rStyle w:val="normaltextrun"/>
          <w:rFonts w:ascii="Calibri" w:hAnsi="Calibri" w:cs="Calibri"/>
          <w:color w:val="000000" w:themeColor="text1"/>
          <w:lang w:val="el"/>
        </w:rPr>
        <w:t xml:space="preserve"> διατροφής που λαμβάνουν</w:t>
      </w:r>
      <w:r w:rsidR="004123B5">
        <w:rPr>
          <w:rStyle w:val="normaltextrun"/>
          <w:rFonts w:ascii="Calibri" w:hAnsi="Calibri" w:cs="Calibri"/>
          <w:color w:val="000000" w:themeColor="text1"/>
          <w:lang w:val="el"/>
        </w:rPr>
        <w:t>, καθώς</w:t>
      </w:r>
      <w:r>
        <w:rPr>
          <w:rStyle w:val="normaltextrun"/>
          <w:rFonts w:ascii="Calibri" w:hAnsi="Calibri" w:cs="Calibri"/>
          <w:color w:val="000000" w:themeColor="text1"/>
          <w:lang w:val="el"/>
        </w:rPr>
        <w:t xml:space="preserve"> και τα επιστημονικά στοιχεία στα οποία </w:t>
      </w:r>
      <w:r w:rsidR="004123B5">
        <w:rPr>
          <w:rStyle w:val="normaltextrun"/>
          <w:rFonts w:ascii="Calibri" w:hAnsi="Calibri" w:cs="Calibri"/>
          <w:color w:val="000000" w:themeColor="text1"/>
          <w:lang w:val="el"/>
        </w:rPr>
        <w:t>βασίζονται αυτοί οι ισχυρισμοί</w:t>
      </w:r>
      <w:r w:rsidR="005D664E">
        <w:rPr>
          <w:rStyle w:val="normaltextrun"/>
          <w:rFonts w:ascii="Calibri" w:hAnsi="Calibri" w:cs="Calibri"/>
          <w:color w:val="000000" w:themeColor="text1"/>
          <w:lang w:val="el"/>
        </w:rPr>
        <w:t>.</w:t>
      </w:r>
    </w:p>
    <w:p w14:paraId="021E3FD1" w14:textId="73239E1E" w:rsidR="008C1913" w:rsidRPr="00870ED6" w:rsidRDefault="008943E9" w:rsidP="002B3AF1">
      <w:pPr>
        <w:pStyle w:val="paragraph"/>
        <w:numPr>
          <w:ilvl w:val="0"/>
          <w:numId w:val="14"/>
        </w:numPr>
        <w:spacing w:before="0" w:beforeAutospacing="0" w:after="0" w:afterAutospacing="0"/>
        <w:jc w:val="both"/>
        <w:textAlignment w:val="baseline"/>
        <w:rPr>
          <w:rStyle w:val="eop"/>
          <w:rFonts w:ascii="Calibri" w:hAnsi="Calibri" w:cs="Calibri"/>
          <w:color w:val="000000"/>
          <w:lang w:val="el-GR"/>
        </w:rPr>
      </w:pPr>
      <w:r>
        <w:rPr>
          <w:rStyle w:val="normaltextrun"/>
          <w:rFonts w:ascii="Calibri" w:hAnsi="Calibri" w:cs="Calibri"/>
          <w:b/>
          <w:bCs/>
          <w:color w:val="000000"/>
          <w:lang w:val="el"/>
        </w:rPr>
        <w:t xml:space="preserve">Τι </w:t>
      </w:r>
      <w:r w:rsidR="00BB61DB">
        <w:rPr>
          <w:rStyle w:val="normaltextrun"/>
          <w:rFonts w:ascii="Calibri" w:hAnsi="Calibri" w:cs="Calibri"/>
          <w:b/>
          <w:bCs/>
          <w:color w:val="000000"/>
          <w:lang w:val="el"/>
        </w:rPr>
        <w:t>υπάρχει στο φαγητό μας</w:t>
      </w:r>
      <w:r>
        <w:rPr>
          <w:rStyle w:val="normaltextrun"/>
          <w:rFonts w:ascii="Calibri" w:hAnsi="Calibri" w:cs="Calibri"/>
          <w:b/>
          <w:bCs/>
          <w:color w:val="000000"/>
          <w:lang w:val="el"/>
        </w:rPr>
        <w:t>:</w:t>
      </w:r>
      <w:r>
        <w:rPr>
          <w:rStyle w:val="normaltextrun"/>
          <w:rFonts w:ascii="Calibri" w:hAnsi="Calibri" w:cs="Calibri"/>
          <w:color w:val="000000"/>
          <w:lang w:val="el"/>
        </w:rPr>
        <w:t xml:space="preserve"> Οι ευρωπαϊκοί κανονισμοί εγγυώνται την ασφάλεια των συστατικών των τροφίμων, συμπεριλαμβανομένων των πρόσθετων και των αρωματικών υλών.</w:t>
      </w:r>
      <w:r w:rsidR="004123B5">
        <w:rPr>
          <w:rStyle w:val="normaltextrun"/>
          <w:rFonts w:ascii="Calibri" w:hAnsi="Calibri" w:cs="Calibri"/>
          <w:color w:val="000000"/>
          <w:lang w:val="el"/>
        </w:rPr>
        <w:t xml:space="preserve"> </w:t>
      </w:r>
      <w:r w:rsidRPr="00870ED6">
        <w:rPr>
          <w:rStyle w:val="normaltextrun"/>
          <w:rFonts w:ascii="Calibri" w:hAnsi="Calibri" w:cs="Calibri"/>
          <w:color w:val="000000"/>
          <w:lang w:val="el"/>
        </w:rPr>
        <w:t xml:space="preserve">Η εκστρατεία </w:t>
      </w:r>
      <w:r w:rsidR="00CF08F8" w:rsidRPr="00870ED6">
        <w:rPr>
          <w:rStyle w:val="normaltextrun"/>
          <w:rFonts w:ascii="Calibri" w:hAnsi="Calibri" w:cs="Calibri"/>
          <w:color w:val="000000"/>
          <w:lang w:val="el"/>
        </w:rPr>
        <w:t xml:space="preserve">εστιάζει </w:t>
      </w:r>
      <w:r w:rsidR="00870ED6">
        <w:rPr>
          <w:rStyle w:val="normaltextrun"/>
          <w:rFonts w:ascii="Calibri" w:hAnsi="Calibri" w:cs="Calibri"/>
          <w:color w:val="000000"/>
          <w:lang w:val="el"/>
        </w:rPr>
        <w:t>στους λόγους</w:t>
      </w:r>
      <w:r w:rsidRPr="00870ED6">
        <w:rPr>
          <w:rStyle w:val="normaltextrun"/>
          <w:rFonts w:ascii="Calibri" w:hAnsi="Calibri" w:cs="Calibri"/>
          <w:color w:val="000000"/>
          <w:lang w:val="el"/>
        </w:rPr>
        <w:t xml:space="preserve"> για τους οποίους τα πρόσθετα τροφίμων και τα </w:t>
      </w:r>
      <w:r w:rsidR="00EA1234" w:rsidRPr="00870ED6">
        <w:rPr>
          <w:rStyle w:val="normaltextrun"/>
          <w:rFonts w:ascii="Calibri" w:hAnsi="Calibri" w:cs="Calibri"/>
          <w:color w:val="000000"/>
          <w:lang w:val="el"/>
        </w:rPr>
        <w:t>νέα</w:t>
      </w:r>
      <w:r w:rsidRPr="00870ED6">
        <w:rPr>
          <w:rStyle w:val="normaltextrun"/>
          <w:rFonts w:ascii="Calibri" w:hAnsi="Calibri" w:cs="Calibri"/>
          <w:color w:val="000000"/>
          <w:lang w:val="el"/>
        </w:rPr>
        <w:t xml:space="preserve"> τρόφιμα είναι ασφαλή. Επιπλέον, </w:t>
      </w:r>
      <w:r w:rsidR="00870ED6">
        <w:rPr>
          <w:rStyle w:val="normaltextrun"/>
          <w:rFonts w:ascii="Calibri" w:hAnsi="Calibri" w:cs="Calibri"/>
          <w:color w:val="000000"/>
          <w:lang w:val="el-GR"/>
        </w:rPr>
        <w:t>δίνει έμφαση</w:t>
      </w:r>
      <w:r w:rsidR="00870ED6" w:rsidRPr="00870ED6">
        <w:rPr>
          <w:rStyle w:val="normaltextrun"/>
          <w:rFonts w:ascii="Calibri" w:hAnsi="Calibri" w:cs="Calibri"/>
          <w:color w:val="000000"/>
          <w:lang w:val="el"/>
        </w:rPr>
        <w:t xml:space="preserve"> </w:t>
      </w:r>
      <w:r w:rsidR="00870ED6">
        <w:rPr>
          <w:rStyle w:val="normaltextrun"/>
          <w:rFonts w:ascii="Calibri" w:hAnsi="Calibri" w:cs="Calibri"/>
          <w:color w:val="000000"/>
          <w:lang w:val="el"/>
        </w:rPr>
        <w:t xml:space="preserve"> στην υποχρέωση και τον τρόπο επισήμανσης των αλλεργιογόνων στις ετικέτες των τροφίμων. </w:t>
      </w:r>
      <w:r w:rsidRPr="00870ED6">
        <w:rPr>
          <w:rStyle w:val="normaltextrun"/>
          <w:rFonts w:ascii="Calibri" w:hAnsi="Calibri" w:cs="Calibri"/>
          <w:color w:val="000000"/>
          <w:lang w:val="el"/>
        </w:rPr>
        <w:t xml:space="preserve"> </w:t>
      </w:r>
    </w:p>
    <w:p w14:paraId="5D82E268" w14:textId="77777777" w:rsidR="008C1913" w:rsidRPr="00CD3557" w:rsidRDefault="008C1913" w:rsidP="008C1913">
      <w:pPr>
        <w:pStyle w:val="paragraph"/>
        <w:spacing w:before="0" w:beforeAutospacing="0" w:after="0" w:afterAutospacing="0"/>
        <w:ind w:left="720"/>
        <w:jc w:val="both"/>
        <w:textAlignment w:val="baseline"/>
        <w:rPr>
          <w:rFonts w:ascii="Calibri" w:hAnsi="Calibri" w:cs="Calibri"/>
          <w:lang w:val="el-GR"/>
        </w:rPr>
      </w:pPr>
    </w:p>
    <w:p w14:paraId="01349371" w14:textId="597D5F68" w:rsidR="008C1913" w:rsidRDefault="008943E9" w:rsidP="09DF605F">
      <w:pPr>
        <w:pStyle w:val="paragraph"/>
        <w:spacing w:before="0" w:beforeAutospacing="0" w:after="0" w:afterAutospacing="0"/>
        <w:jc w:val="both"/>
        <w:textAlignment w:val="baseline"/>
        <w:rPr>
          <w:rStyle w:val="eop"/>
          <w:rFonts w:ascii="Calibri" w:hAnsi="Calibri" w:cs="Calibri"/>
          <w:color w:val="000000" w:themeColor="text1"/>
          <w:lang w:val="el"/>
        </w:rPr>
      </w:pPr>
      <w:r>
        <w:rPr>
          <w:rStyle w:val="normaltextrun"/>
          <w:rFonts w:ascii="Calibri" w:hAnsi="Calibri" w:cs="Calibri"/>
          <w:color w:val="000000" w:themeColor="text1"/>
          <w:lang w:val="el"/>
        </w:rPr>
        <w:t xml:space="preserve">Η εκστρατεία </w:t>
      </w:r>
      <w:r w:rsidRPr="00CD3557">
        <w:rPr>
          <w:rStyle w:val="normaltextrun"/>
          <w:rFonts w:ascii="Calibri" w:hAnsi="Calibri" w:cs="Calibri"/>
          <w:i/>
          <w:color w:val="000000" w:themeColor="text1"/>
          <w:lang w:val="el"/>
        </w:rPr>
        <w:t>Safe2Eat</w:t>
      </w:r>
      <w:r>
        <w:rPr>
          <w:rStyle w:val="normaltextrun"/>
          <w:rFonts w:ascii="Calibri" w:hAnsi="Calibri" w:cs="Calibri"/>
          <w:color w:val="000000" w:themeColor="text1"/>
          <w:lang w:val="el"/>
        </w:rPr>
        <w:t xml:space="preserve"> </w:t>
      </w:r>
      <w:r w:rsidR="003635FB">
        <w:rPr>
          <w:rStyle w:val="normaltextrun"/>
          <w:rFonts w:ascii="Calibri" w:hAnsi="Calibri" w:cs="Calibri"/>
          <w:color w:val="000000" w:themeColor="text1"/>
          <w:lang w:val="el"/>
        </w:rPr>
        <w:t xml:space="preserve">θέλει να προσεγγίσει </w:t>
      </w:r>
      <w:r>
        <w:rPr>
          <w:rStyle w:val="normaltextrun"/>
          <w:rFonts w:ascii="Calibri" w:hAnsi="Calibri" w:cs="Calibri"/>
          <w:color w:val="000000" w:themeColor="text1"/>
          <w:lang w:val="el"/>
        </w:rPr>
        <w:t>το</w:t>
      </w:r>
      <w:r w:rsidR="005D664E">
        <w:rPr>
          <w:rStyle w:val="normaltextrun"/>
          <w:rFonts w:ascii="Calibri" w:hAnsi="Calibri" w:cs="Calibri"/>
          <w:color w:val="000000" w:themeColor="text1"/>
          <w:lang w:val="el"/>
        </w:rPr>
        <w:t xml:space="preserve"> </w:t>
      </w:r>
      <w:r>
        <w:rPr>
          <w:rStyle w:val="normaltextrun"/>
          <w:rFonts w:ascii="Calibri" w:hAnsi="Calibri" w:cs="Calibri"/>
          <w:color w:val="000000" w:themeColor="text1"/>
          <w:lang w:val="el"/>
        </w:rPr>
        <w:t xml:space="preserve">ευρύ </w:t>
      </w:r>
      <w:r w:rsidR="00870ED6">
        <w:rPr>
          <w:rStyle w:val="normaltextrun"/>
          <w:rFonts w:ascii="Calibri" w:hAnsi="Calibri" w:cs="Calibri"/>
          <w:color w:val="000000" w:themeColor="text1"/>
          <w:lang w:val="el"/>
        </w:rPr>
        <w:t>κοιν</w:t>
      </w:r>
      <w:r w:rsidR="003635FB">
        <w:rPr>
          <w:rStyle w:val="normaltextrun"/>
          <w:rFonts w:ascii="Calibri" w:hAnsi="Calibri" w:cs="Calibri"/>
          <w:color w:val="000000" w:themeColor="text1"/>
          <w:lang w:val="el"/>
        </w:rPr>
        <w:t>ό</w:t>
      </w:r>
      <w:r>
        <w:rPr>
          <w:rStyle w:val="normaltextrun"/>
          <w:rFonts w:ascii="Calibri" w:hAnsi="Calibri" w:cs="Calibri"/>
          <w:color w:val="000000" w:themeColor="text1"/>
          <w:lang w:val="el"/>
        </w:rPr>
        <w:t>,</w:t>
      </w:r>
      <w:r w:rsidR="00870ED6">
        <w:rPr>
          <w:rStyle w:val="normaltextrun"/>
          <w:rFonts w:ascii="Calibri" w:hAnsi="Calibri" w:cs="Calibri"/>
          <w:color w:val="000000" w:themeColor="text1"/>
          <w:lang w:val="el"/>
        </w:rPr>
        <w:t xml:space="preserve"> </w:t>
      </w:r>
      <w:r w:rsidR="00CD3557">
        <w:rPr>
          <w:rStyle w:val="normaltextrun"/>
          <w:rFonts w:ascii="Calibri" w:hAnsi="Calibri" w:cs="Calibri"/>
          <w:color w:val="000000" w:themeColor="text1"/>
          <w:lang w:val="el"/>
        </w:rPr>
        <w:t xml:space="preserve">από </w:t>
      </w:r>
      <w:r w:rsidR="00870ED6">
        <w:rPr>
          <w:rStyle w:val="normaltextrun"/>
          <w:rFonts w:ascii="Calibri" w:hAnsi="Calibri" w:cs="Calibri"/>
          <w:color w:val="000000" w:themeColor="text1"/>
          <w:lang w:val="el"/>
        </w:rPr>
        <w:t xml:space="preserve">πολύ </w:t>
      </w:r>
      <w:r w:rsidR="00D62773">
        <w:rPr>
          <w:rStyle w:val="normaltextrun"/>
          <w:rFonts w:ascii="Calibri" w:hAnsi="Calibri" w:cs="Calibri"/>
          <w:color w:val="000000" w:themeColor="text1"/>
          <w:lang w:val="el"/>
        </w:rPr>
        <w:t xml:space="preserve">ενημερωμένα </w:t>
      </w:r>
      <w:r>
        <w:rPr>
          <w:rStyle w:val="normaltextrun"/>
          <w:rFonts w:ascii="Calibri" w:hAnsi="Calibri" w:cs="Calibri"/>
          <w:color w:val="000000" w:themeColor="text1"/>
          <w:lang w:val="el"/>
        </w:rPr>
        <w:t>άτομα που δεν ανησυχούν ιδιαίτερα για την ασφάλεια των τροφίμων</w:t>
      </w:r>
      <w:r w:rsidR="003635FB">
        <w:rPr>
          <w:rStyle w:val="normaltextrun"/>
          <w:rFonts w:ascii="Calibri" w:hAnsi="Calibri" w:cs="Calibri"/>
          <w:color w:val="000000" w:themeColor="text1"/>
          <w:lang w:val="el"/>
        </w:rPr>
        <w:t xml:space="preserve"> </w:t>
      </w:r>
      <w:r w:rsidR="00D62773">
        <w:rPr>
          <w:rStyle w:val="normaltextrun"/>
          <w:rFonts w:ascii="Calibri" w:hAnsi="Calibri" w:cs="Calibri"/>
          <w:color w:val="000000" w:themeColor="text1"/>
          <w:lang w:val="el"/>
        </w:rPr>
        <w:t xml:space="preserve">τους, </w:t>
      </w:r>
      <w:r>
        <w:rPr>
          <w:rStyle w:val="normaltextrun"/>
          <w:rFonts w:ascii="Calibri" w:hAnsi="Calibri" w:cs="Calibri"/>
          <w:color w:val="000000" w:themeColor="text1"/>
          <w:lang w:val="el"/>
        </w:rPr>
        <w:t>μέχρι</w:t>
      </w:r>
      <w:r w:rsidR="0022678A" w:rsidRPr="0022678A">
        <w:rPr>
          <w:rStyle w:val="normaltextrun"/>
          <w:rFonts w:ascii="Calibri" w:hAnsi="Calibri" w:cs="Calibri"/>
          <w:color w:val="000000" w:themeColor="text1"/>
          <w:lang w:val="el"/>
        </w:rPr>
        <w:t xml:space="preserve"> </w:t>
      </w:r>
      <w:r w:rsidR="00D62773">
        <w:rPr>
          <w:rStyle w:val="normaltextrun"/>
          <w:rFonts w:ascii="Calibri" w:hAnsi="Calibri" w:cs="Calibri"/>
          <w:color w:val="000000" w:themeColor="text1"/>
          <w:lang w:val="el"/>
        </w:rPr>
        <w:t>τα άτομα που ανησυχούν πολύ για την ασφάλεια τροφίμων τους</w:t>
      </w:r>
      <w:r w:rsidR="009107C8">
        <w:rPr>
          <w:rStyle w:val="normaltextrun"/>
          <w:rFonts w:ascii="Calibri" w:hAnsi="Calibri" w:cs="Calibri"/>
          <w:color w:val="000000" w:themeColor="text1"/>
          <w:lang w:val="el"/>
        </w:rPr>
        <w:t>,</w:t>
      </w:r>
      <w:r w:rsidR="00D62773">
        <w:rPr>
          <w:rStyle w:val="normaltextrun"/>
          <w:rFonts w:ascii="Calibri" w:hAnsi="Calibri" w:cs="Calibri"/>
          <w:color w:val="000000" w:themeColor="text1"/>
          <w:lang w:val="el"/>
        </w:rPr>
        <w:t xml:space="preserve"> καθώς είναι </w:t>
      </w:r>
      <w:r w:rsidR="0022678A">
        <w:rPr>
          <w:rStyle w:val="normaltextrun"/>
          <w:rFonts w:ascii="Calibri" w:hAnsi="Calibri" w:cs="Calibri"/>
          <w:color w:val="000000" w:themeColor="text1"/>
          <w:lang w:val="el"/>
        </w:rPr>
        <w:t>λιγότερο ενημερωμέν</w:t>
      </w:r>
      <w:r w:rsidR="00D62773">
        <w:rPr>
          <w:rStyle w:val="normaltextrun"/>
          <w:rFonts w:ascii="Calibri" w:hAnsi="Calibri" w:cs="Calibri"/>
          <w:color w:val="000000" w:themeColor="text1"/>
          <w:lang w:val="el"/>
        </w:rPr>
        <w:t>α</w:t>
      </w:r>
      <w:r>
        <w:rPr>
          <w:rStyle w:val="normaltextrun"/>
          <w:rFonts w:ascii="Calibri" w:hAnsi="Calibri" w:cs="Calibri"/>
          <w:color w:val="000000" w:themeColor="text1"/>
          <w:lang w:val="el"/>
        </w:rPr>
        <w:t>. Ως αποτέλεσμα</w:t>
      </w:r>
      <w:r w:rsidR="00D62773">
        <w:rPr>
          <w:rStyle w:val="normaltextrun"/>
          <w:rFonts w:ascii="Calibri" w:hAnsi="Calibri" w:cs="Calibri"/>
          <w:color w:val="000000" w:themeColor="text1"/>
          <w:lang w:val="el"/>
        </w:rPr>
        <w:t xml:space="preserve"> αυτού</w:t>
      </w:r>
      <w:r>
        <w:rPr>
          <w:rStyle w:val="normaltextrun"/>
          <w:rFonts w:ascii="Calibri" w:hAnsi="Calibri" w:cs="Calibri"/>
          <w:color w:val="000000" w:themeColor="text1"/>
          <w:lang w:val="el"/>
        </w:rPr>
        <w:t xml:space="preserve">, </w:t>
      </w:r>
      <w:r w:rsidR="00D62773">
        <w:rPr>
          <w:rStyle w:val="normaltextrun"/>
          <w:rFonts w:ascii="Calibri" w:hAnsi="Calibri" w:cs="Calibri"/>
          <w:color w:val="000000" w:themeColor="text1"/>
          <w:lang w:val="el"/>
        </w:rPr>
        <w:t xml:space="preserve">ο σχεδιασμός </w:t>
      </w:r>
      <w:r>
        <w:rPr>
          <w:rStyle w:val="normaltextrun"/>
          <w:rFonts w:ascii="Calibri" w:hAnsi="Calibri" w:cs="Calibri"/>
          <w:color w:val="000000" w:themeColor="text1"/>
          <w:lang w:val="el"/>
        </w:rPr>
        <w:t>το</w:t>
      </w:r>
      <w:r w:rsidR="00D62773">
        <w:rPr>
          <w:rStyle w:val="normaltextrun"/>
          <w:rFonts w:ascii="Calibri" w:hAnsi="Calibri" w:cs="Calibri"/>
          <w:color w:val="000000" w:themeColor="text1"/>
          <w:lang w:val="el"/>
        </w:rPr>
        <w:t>υ</w:t>
      </w:r>
      <w:r>
        <w:rPr>
          <w:rStyle w:val="normaltextrun"/>
          <w:rFonts w:ascii="Calibri" w:hAnsi="Calibri" w:cs="Calibri"/>
          <w:color w:val="000000" w:themeColor="text1"/>
          <w:lang w:val="el"/>
        </w:rPr>
        <w:t xml:space="preserve"> ύφος της επικοινωνίας</w:t>
      </w:r>
      <w:r w:rsidR="00D62773">
        <w:rPr>
          <w:rStyle w:val="normaltextrun"/>
          <w:rFonts w:ascii="Calibri" w:hAnsi="Calibri" w:cs="Calibri"/>
          <w:color w:val="000000" w:themeColor="text1"/>
          <w:lang w:val="el"/>
        </w:rPr>
        <w:t xml:space="preserve"> </w:t>
      </w:r>
      <w:r>
        <w:rPr>
          <w:rStyle w:val="normaltextrun"/>
          <w:rFonts w:ascii="Calibri" w:hAnsi="Calibri" w:cs="Calibri"/>
          <w:color w:val="000000" w:themeColor="text1"/>
          <w:lang w:val="el"/>
        </w:rPr>
        <w:t>είναι ενημερωτικό</w:t>
      </w:r>
      <w:r w:rsidR="00D62773">
        <w:rPr>
          <w:rStyle w:val="normaltextrun"/>
          <w:rFonts w:ascii="Calibri" w:hAnsi="Calibri" w:cs="Calibri"/>
          <w:color w:val="000000" w:themeColor="text1"/>
          <w:lang w:val="el"/>
        </w:rPr>
        <w:t>ς</w:t>
      </w:r>
      <w:r>
        <w:rPr>
          <w:rStyle w:val="normaltextrun"/>
          <w:rFonts w:ascii="Calibri" w:hAnsi="Calibri" w:cs="Calibri"/>
          <w:color w:val="000000" w:themeColor="text1"/>
          <w:lang w:val="el"/>
        </w:rPr>
        <w:t xml:space="preserve"> και σαφ</w:t>
      </w:r>
      <w:r w:rsidR="00D62773">
        <w:rPr>
          <w:rStyle w:val="normaltextrun"/>
          <w:rFonts w:ascii="Calibri" w:hAnsi="Calibri" w:cs="Calibri"/>
          <w:color w:val="000000" w:themeColor="text1"/>
          <w:lang w:val="el"/>
        </w:rPr>
        <w:t>ή</w:t>
      </w:r>
      <w:r>
        <w:rPr>
          <w:rStyle w:val="normaltextrun"/>
          <w:rFonts w:ascii="Calibri" w:hAnsi="Calibri" w:cs="Calibri"/>
          <w:color w:val="000000" w:themeColor="text1"/>
          <w:lang w:val="el"/>
        </w:rPr>
        <w:t xml:space="preserve">ς, διατηρώντας παράλληλα έναν </w:t>
      </w:r>
      <w:r w:rsidR="0022678A">
        <w:rPr>
          <w:rStyle w:val="normaltextrun"/>
          <w:rFonts w:ascii="Calibri" w:hAnsi="Calibri" w:cs="Calibri"/>
          <w:color w:val="000000" w:themeColor="text1"/>
          <w:lang w:val="el"/>
        </w:rPr>
        <w:t>εφησυχαστικό</w:t>
      </w:r>
      <w:r>
        <w:rPr>
          <w:rStyle w:val="normaltextrun"/>
          <w:rFonts w:ascii="Calibri" w:hAnsi="Calibri" w:cs="Calibri"/>
          <w:color w:val="000000" w:themeColor="text1"/>
          <w:lang w:val="el"/>
        </w:rPr>
        <w:t>, αισιόδοξο και δυναμικό τόνο.</w:t>
      </w:r>
    </w:p>
    <w:p w14:paraId="39C20E7F" w14:textId="77777777" w:rsidR="00BE08C4" w:rsidRPr="00BE08C4" w:rsidRDefault="00BE08C4" w:rsidP="09DF605F">
      <w:pPr>
        <w:pStyle w:val="paragraph"/>
        <w:spacing w:before="0" w:beforeAutospacing="0" w:after="0" w:afterAutospacing="0"/>
        <w:jc w:val="both"/>
        <w:textAlignment w:val="baseline"/>
        <w:rPr>
          <w:rFonts w:ascii="Calibri" w:hAnsi="Calibri" w:cs="Calibri"/>
          <w:lang w:val="el-GR"/>
        </w:rPr>
      </w:pPr>
    </w:p>
    <w:p w14:paraId="5909107E" w14:textId="583F5F2D" w:rsidR="008C1913" w:rsidRPr="00BE08C4" w:rsidRDefault="008C1913" w:rsidP="008C1913">
      <w:pPr>
        <w:pStyle w:val="paragraph"/>
        <w:spacing w:before="0" w:beforeAutospacing="0" w:after="0" w:afterAutospacing="0"/>
        <w:jc w:val="both"/>
        <w:textAlignment w:val="baseline"/>
        <w:rPr>
          <w:rFonts w:ascii="Calibri" w:hAnsi="Calibri" w:cs="Calibri"/>
          <w:lang w:val="el-GR"/>
        </w:rPr>
      </w:pPr>
    </w:p>
    <w:p w14:paraId="4BCAA5B0" w14:textId="75945CD0" w:rsidR="008C1913" w:rsidRPr="00CD3557" w:rsidRDefault="008943E9" w:rsidP="008C1913">
      <w:pPr>
        <w:pStyle w:val="paragraph"/>
        <w:spacing w:before="0" w:beforeAutospacing="0" w:after="0" w:afterAutospacing="0"/>
        <w:jc w:val="both"/>
        <w:textAlignment w:val="baseline"/>
        <w:rPr>
          <w:rStyle w:val="eop"/>
          <w:rFonts w:ascii="Calibri" w:hAnsi="Calibri" w:cs="Calibri"/>
          <w:color w:val="1A4489"/>
          <w:sz w:val="36"/>
          <w:szCs w:val="36"/>
          <w:lang w:val="el-GR"/>
        </w:rPr>
      </w:pPr>
      <w:r>
        <w:rPr>
          <w:rStyle w:val="normaltextrun"/>
          <w:rFonts w:ascii="Calibri" w:hAnsi="Calibri" w:cs="Calibri"/>
          <w:b/>
          <w:bCs/>
          <w:color w:val="1A4489"/>
          <w:sz w:val="36"/>
          <w:szCs w:val="36"/>
          <w:lang w:val="el"/>
        </w:rPr>
        <w:t xml:space="preserve">Πώς </w:t>
      </w:r>
      <w:r w:rsidR="0022678A">
        <w:rPr>
          <w:rStyle w:val="normaltextrun"/>
          <w:rFonts w:ascii="Calibri" w:hAnsi="Calibri" w:cs="Calibri"/>
          <w:b/>
          <w:bCs/>
          <w:color w:val="1A4489"/>
          <w:sz w:val="36"/>
          <w:szCs w:val="36"/>
          <w:lang w:val="el"/>
        </w:rPr>
        <w:t xml:space="preserve">μπορείτε </w:t>
      </w:r>
      <w:r>
        <w:rPr>
          <w:rStyle w:val="normaltextrun"/>
          <w:rFonts w:ascii="Calibri" w:hAnsi="Calibri" w:cs="Calibri"/>
          <w:b/>
          <w:bCs/>
          <w:color w:val="1A4489"/>
          <w:sz w:val="36"/>
          <w:szCs w:val="36"/>
          <w:lang w:val="el"/>
        </w:rPr>
        <w:t xml:space="preserve">να </w:t>
      </w:r>
      <w:r w:rsidR="0022678A">
        <w:rPr>
          <w:rStyle w:val="normaltextrun"/>
          <w:rFonts w:ascii="Calibri" w:hAnsi="Calibri" w:cs="Calibri"/>
          <w:b/>
          <w:bCs/>
          <w:color w:val="1A4489"/>
          <w:sz w:val="36"/>
          <w:szCs w:val="36"/>
          <w:lang w:val="el"/>
        </w:rPr>
        <w:t>συμμετέχετε στην εκστρατεία</w:t>
      </w:r>
      <w:r>
        <w:rPr>
          <w:rStyle w:val="normaltextrun"/>
          <w:rFonts w:ascii="Calibri" w:hAnsi="Calibri" w:cs="Calibri"/>
          <w:b/>
          <w:bCs/>
          <w:color w:val="1A4489"/>
          <w:sz w:val="36"/>
          <w:szCs w:val="36"/>
          <w:lang w:val="el"/>
        </w:rPr>
        <w:t>;</w:t>
      </w:r>
    </w:p>
    <w:p w14:paraId="3843362B" w14:textId="77777777" w:rsidR="008C1913" w:rsidRPr="00CD3557" w:rsidRDefault="008C1913" w:rsidP="008C1913">
      <w:pPr>
        <w:pStyle w:val="paragraph"/>
        <w:spacing w:before="0" w:beforeAutospacing="0" w:after="0" w:afterAutospacing="0"/>
        <w:jc w:val="both"/>
        <w:textAlignment w:val="baseline"/>
        <w:rPr>
          <w:rFonts w:ascii="Calibri" w:hAnsi="Calibri" w:cs="Calibri"/>
          <w:sz w:val="20"/>
          <w:szCs w:val="20"/>
          <w:lang w:val="el-GR"/>
        </w:rPr>
      </w:pPr>
    </w:p>
    <w:p w14:paraId="0581D250" w14:textId="03036E5B" w:rsidR="008C1913" w:rsidRPr="00BA2A4E" w:rsidRDefault="008943E9" w:rsidP="008C1913">
      <w:pPr>
        <w:pStyle w:val="paragraph"/>
        <w:spacing w:before="0" w:beforeAutospacing="0" w:after="0" w:afterAutospacing="0"/>
        <w:jc w:val="both"/>
        <w:textAlignment w:val="baseline"/>
        <w:rPr>
          <w:rStyle w:val="eop"/>
          <w:rFonts w:ascii="Calibri" w:hAnsi="Calibri" w:cs="Calibri"/>
          <w:lang w:val="el-GR"/>
        </w:rPr>
      </w:pPr>
      <w:r>
        <w:rPr>
          <w:rStyle w:val="normaltextrun"/>
          <w:rFonts w:ascii="Calibri" w:hAnsi="Calibri" w:cs="Calibri"/>
          <w:lang w:val="el"/>
        </w:rPr>
        <w:t xml:space="preserve">Υπάρχουν διάφοροι τρόποι συμμετοχής στην εκστρατεία και </w:t>
      </w:r>
      <w:r w:rsidR="0022678A">
        <w:rPr>
          <w:rStyle w:val="normaltextrun"/>
          <w:rFonts w:ascii="Calibri" w:hAnsi="Calibri" w:cs="Calibri"/>
          <w:lang w:val="el"/>
        </w:rPr>
        <w:t>μεγάλο μέρος του υλικού</w:t>
      </w:r>
      <w:r>
        <w:rPr>
          <w:rStyle w:val="normaltextrun"/>
          <w:rFonts w:ascii="Calibri" w:hAnsi="Calibri" w:cs="Calibri"/>
          <w:lang w:val="el"/>
        </w:rPr>
        <w:t xml:space="preserve"> της εκστρατείας </w:t>
      </w:r>
      <w:r w:rsidR="0022678A">
        <w:rPr>
          <w:rStyle w:val="normaltextrun"/>
          <w:rFonts w:ascii="Calibri" w:hAnsi="Calibri" w:cs="Calibri"/>
          <w:lang w:val="el"/>
        </w:rPr>
        <w:t xml:space="preserve">διατίθεται </w:t>
      </w:r>
      <w:r>
        <w:rPr>
          <w:rStyle w:val="normaltextrun"/>
          <w:rFonts w:ascii="Calibri" w:hAnsi="Calibri" w:cs="Calibri"/>
          <w:lang w:val="el"/>
        </w:rPr>
        <w:t>σε πολλές γλώσσες της ΕΕ:</w:t>
      </w:r>
    </w:p>
    <w:p w14:paraId="606DED80" w14:textId="77777777" w:rsidR="008C1913" w:rsidRPr="00BA2A4E" w:rsidRDefault="008C1913" w:rsidP="008C1913">
      <w:pPr>
        <w:pStyle w:val="paragraph"/>
        <w:spacing w:before="0" w:beforeAutospacing="0" w:after="0" w:afterAutospacing="0"/>
        <w:jc w:val="both"/>
        <w:textAlignment w:val="baseline"/>
        <w:rPr>
          <w:rFonts w:ascii="Calibri" w:hAnsi="Calibri" w:cs="Calibri"/>
          <w:sz w:val="18"/>
          <w:szCs w:val="18"/>
          <w:lang w:val="el-GR"/>
        </w:rPr>
      </w:pPr>
    </w:p>
    <w:p w14:paraId="743D284E" w14:textId="1E5FC3AD" w:rsidR="008C1913" w:rsidRPr="00AD3C58" w:rsidRDefault="003635FB" w:rsidP="008C1913">
      <w:pPr>
        <w:pStyle w:val="paragraph"/>
        <w:numPr>
          <w:ilvl w:val="0"/>
          <w:numId w:val="12"/>
        </w:numPr>
        <w:spacing w:before="0" w:beforeAutospacing="0" w:after="0" w:afterAutospacing="0"/>
        <w:jc w:val="both"/>
        <w:textAlignment w:val="baseline"/>
        <w:rPr>
          <w:rFonts w:ascii="Calibri" w:hAnsi="Calibri" w:cs="Calibri"/>
          <w:lang w:val="el-GR"/>
        </w:rPr>
      </w:pPr>
      <w:r>
        <w:rPr>
          <w:rStyle w:val="normaltextrun"/>
          <w:rFonts w:ascii="Calibri" w:hAnsi="Calibri" w:cs="Calibri"/>
          <w:color w:val="000000"/>
          <w:lang w:val="el"/>
        </w:rPr>
        <w:lastRenderedPageBreak/>
        <w:t>Κ</w:t>
      </w:r>
      <w:r w:rsidR="008943E9">
        <w:rPr>
          <w:rStyle w:val="normaltextrun"/>
          <w:rFonts w:ascii="Calibri" w:hAnsi="Calibri" w:cs="Calibri"/>
          <w:color w:val="000000"/>
          <w:lang w:val="el"/>
        </w:rPr>
        <w:t>οινοποιήστε το δωρεάν υλικό από την εργαλειοθήκη</w:t>
      </w:r>
      <w:r w:rsidR="00AD3C58">
        <w:rPr>
          <w:rStyle w:val="normaltextrun"/>
          <w:rFonts w:ascii="Calibri" w:hAnsi="Calibri" w:cs="Calibri"/>
          <w:color w:val="000000"/>
          <w:lang w:val="el"/>
        </w:rPr>
        <w:t xml:space="preserve"> της </w:t>
      </w:r>
      <w:r w:rsidR="00AD3C58" w:rsidRPr="00AD3C58">
        <w:rPr>
          <w:rStyle w:val="normaltextrun"/>
          <w:rFonts w:ascii="Calibri" w:hAnsi="Calibri" w:cs="Calibri"/>
          <w:i/>
          <w:color w:val="000000"/>
          <w:lang w:val="en-US"/>
        </w:rPr>
        <w:t>Safe</w:t>
      </w:r>
      <w:r w:rsidR="00AD3C58" w:rsidRPr="00AD3C58">
        <w:rPr>
          <w:rStyle w:val="normaltextrun"/>
          <w:rFonts w:ascii="Calibri" w:hAnsi="Calibri" w:cs="Calibri"/>
          <w:i/>
          <w:color w:val="000000"/>
          <w:lang w:val="el-GR"/>
        </w:rPr>
        <w:t>2</w:t>
      </w:r>
      <w:r w:rsidR="00AD3C58" w:rsidRPr="00AD3C58">
        <w:rPr>
          <w:rStyle w:val="normaltextrun"/>
          <w:rFonts w:ascii="Calibri" w:hAnsi="Calibri" w:cs="Calibri"/>
          <w:i/>
          <w:color w:val="000000"/>
          <w:lang w:val="en-US"/>
        </w:rPr>
        <w:t>Eat</w:t>
      </w:r>
      <w:r w:rsidR="008943E9">
        <w:rPr>
          <w:rStyle w:val="normaltextrun"/>
          <w:rFonts w:ascii="Calibri" w:hAnsi="Calibri" w:cs="Calibri"/>
          <w:color w:val="000000"/>
          <w:lang w:val="el"/>
        </w:rPr>
        <w:t xml:space="preserve"> στο δίκτυό σας και βοηθήστε τους </w:t>
      </w:r>
      <w:r w:rsidR="0022678A">
        <w:rPr>
          <w:rStyle w:val="normaltextrun"/>
          <w:rFonts w:ascii="Calibri" w:hAnsi="Calibri" w:cs="Calibri"/>
          <w:color w:val="000000"/>
          <w:lang w:val="el-GR"/>
        </w:rPr>
        <w:t>καταναλωτές</w:t>
      </w:r>
      <w:r w:rsidR="0022678A">
        <w:rPr>
          <w:rStyle w:val="normaltextrun"/>
          <w:rFonts w:ascii="Calibri" w:hAnsi="Calibri" w:cs="Calibri"/>
          <w:color w:val="000000"/>
          <w:lang w:val="el"/>
        </w:rPr>
        <w:t xml:space="preserve"> </w:t>
      </w:r>
      <w:r w:rsidR="008943E9">
        <w:rPr>
          <w:rStyle w:val="normaltextrun"/>
          <w:rFonts w:ascii="Calibri" w:hAnsi="Calibri" w:cs="Calibri"/>
          <w:color w:val="000000"/>
          <w:lang w:val="el"/>
        </w:rPr>
        <w:t xml:space="preserve">να μάθουν ότι, ανεξάρτητα </w:t>
      </w:r>
      <w:r w:rsidR="0022678A">
        <w:rPr>
          <w:rStyle w:val="normaltextrun"/>
          <w:rFonts w:ascii="Calibri" w:hAnsi="Calibri" w:cs="Calibri"/>
          <w:color w:val="000000"/>
          <w:lang w:val="el"/>
        </w:rPr>
        <w:t>από τα κριτήρια επιλογής των τροφίμων τους</w:t>
      </w:r>
      <w:r w:rsidR="008943E9">
        <w:rPr>
          <w:rStyle w:val="normaltextrun"/>
          <w:rFonts w:ascii="Calibri" w:hAnsi="Calibri" w:cs="Calibri"/>
          <w:color w:val="000000"/>
          <w:lang w:val="el"/>
        </w:rPr>
        <w:t xml:space="preserve">, μπορούν να νιώθουν </w:t>
      </w:r>
      <w:r w:rsidR="00AD3C58">
        <w:rPr>
          <w:rStyle w:val="normaltextrun"/>
          <w:rFonts w:ascii="Calibri" w:hAnsi="Calibri" w:cs="Calibri"/>
          <w:color w:val="000000"/>
          <w:lang w:val="el"/>
        </w:rPr>
        <w:t xml:space="preserve">εμπιστοσύνη </w:t>
      </w:r>
      <w:r w:rsidR="008943E9">
        <w:rPr>
          <w:rStyle w:val="normaltextrun"/>
          <w:rFonts w:ascii="Calibri" w:hAnsi="Calibri" w:cs="Calibri"/>
          <w:color w:val="000000"/>
          <w:lang w:val="el"/>
        </w:rPr>
        <w:t>ότι τα τρόφιμα είναι ασφαλή προς κατανάλωση.</w:t>
      </w:r>
      <w:r w:rsidR="008943E9">
        <w:rPr>
          <w:rStyle w:val="eop"/>
          <w:rFonts w:ascii="Calibri" w:hAnsi="Calibri" w:cs="Calibri"/>
          <w:color w:val="000000"/>
          <w:lang w:val="el"/>
        </w:rPr>
        <w:t> </w:t>
      </w:r>
    </w:p>
    <w:p w14:paraId="69402C3F" w14:textId="1E8BD001" w:rsidR="008C1913" w:rsidRPr="00AD3C58" w:rsidRDefault="008943E9" w:rsidP="0AB0F026">
      <w:pPr>
        <w:pStyle w:val="paragraph"/>
        <w:numPr>
          <w:ilvl w:val="0"/>
          <w:numId w:val="12"/>
        </w:numPr>
        <w:spacing w:before="0" w:beforeAutospacing="0" w:after="0" w:afterAutospacing="0"/>
        <w:jc w:val="both"/>
        <w:textAlignment w:val="baseline"/>
        <w:rPr>
          <w:rFonts w:ascii="Calibri" w:hAnsi="Calibri" w:cs="Calibri"/>
          <w:lang w:val="el-GR"/>
        </w:rPr>
      </w:pPr>
      <w:r>
        <w:rPr>
          <w:rStyle w:val="normaltextrun"/>
          <w:rFonts w:ascii="Calibri" w:hAnsi="Calibri" w:cs="Calibri"/>
          <w:color w:val="000000" w:themeColor="text1"/>
          <w:lang w:val="el"/>
        </w:rPr>
        <w:t xml:space="preserve">Επισκεφθείτε τον </w:t>
      </w:r>
      <w:r w:rsidR="003463DA">
        <w:rPr>
          <w:rStyle w:val="normaltextrun"/>
          <w:rFonts w:ascii="Calibri" w:hAnsi="Calibri" w:cs="Calibri"/>
          <w:color w:val="000000" w:themeColor="text1"/>
          <w:lang w:val="el"/>
        </w:rPr>
        <w:t xml:space="preserve">διαδικτυακό </w:t>
      </w:r>
      <w:r>
        <w:rPr>
          <w:rStyle w:val="normaltextrun"/>
          <w:rFonts w:ascii="Calibri" w:hAnsi="Calibri" w:cs="Calibri"/>
          <w:color w:val="000000" w:themeColor="text1"/>
          <w:lang w:val="el"/>
        </w:rPr>
        <w:t>τόπο της εκστρατείας, όπου μπορείτε να βρείτε πρακτικές συμβουλές για τις επιλογές τροφίμων και ενημερώστε τους καταναλωτές για τα επιστημονικά στοιχεία που συμβάλλουν στο να διατηρούνται τα τρόφιμά μας ασφαλή προς κατανάλωση.</w:t>
      </w:r>
    </w:p>
    <w:p w14:paraId="5DEE6D16" w14:textId="65F1B516" w:rsidR="008C1913" w:rsidRPr="00AD3C58" w:rsidRDefault="008943E9" w:rsidP="1B40F9EC">
      <w:pPr>
        <w:pStyle w:val="paragraph"/>
        <w:numPr>
          <w:ilvl w:val="0"/>
          <w:numId w:val="12"/>
        </w:numPr>
        <w:spacing w:before="0" w:beforeAutospacing="0" w:after="0" w:afterAutospacing="0"/>
        <w:jc w:val="both"/>
        <w:textAlignment w:val="baseline"/>
        <w:rPr>
          <w:rFonts w:ascii="Calibri" w:hAnsi="Calibri" w:cs="Calibri"/>
          <w:lang w:val="el-GR"/>
        </w:rPr>
      </w:pPr>
      <w:r>
        <w:rPr>
          <w:rStyle w:val="normaltextrun"/>
          <w:rFonts w:ascii="Calibri" w:hAnsi="Calibri" w:cs="Calibri"/>
          <w:color w:val="000000" w:themeColor="text1"/>
          <w:lang w:val="el"/>
        </w:rPr>
        <w:t>Μείνετε συνδεδεμένοι</w:t>
      </w:r>
      <w:r w:rsidR="00AD3C58">
        <w:rPr>
          <w:rStyle w:val="normaltextrun"/>
          <w:rFonts w:ascii="Calibri" w:hAnsi="Calibri" w:cs="Calibri"/>
          <w:color w:val="000000" w:themeColor="text1"/>
          <w:lang w:val="el"/>
        </w:rPr>
        <w:t xml:space="preserve"> ακολουθώντας</w:t>
      </w:r>
      <w:r>
        <w:rPr>
          <w:rStyle w:val="normaltextrun"/>
          <w:rFonts w:ascii="Calibri" w:hAnsi="Calibri" w:cs="Calibri"/>
          <w:color w:val="000000" w:themeColor="text1"/>
          <w:lang w:val="el"/>
        </w:rPr>
        <w:t xml:space="preserve"> την </w:t>
      </w:r>
      <w:r w:rsidRPr="00AD3C58">
        <w:rPr>
          <w:rStyle w:val="normaltextrun"/>
          <w:rFonts w:ascii="Calibri" w:hAnsi="Calibri" w:cs="Calibri"/>
          <w:i/>
          <w:color w:val="000000" w:themeColor="text1"/>
          <w:lang w:val="el"/>
        </w:rPr>
        <w:t>EFSA</w:t>
      </w:r>
      <w:r>
        <w:rPr>
          <w:rStyle w:val="normaltextrun"/>
          <w:rFonts w:ascii="Calibri" w:hAnsi="Calibri" w:cs="Calibri"/>
          <w:color w:val="000000" w:themeColor="text1"/>
          <w:lang w:val="el"/>
        </w:rPr>
        <w:t xml:space="preserve"> στο </w:t>
      </w:r>
      <w:r w:rsidRPr="00AD3C58">
        <w:rPr>
          <w:rStyle w:val="normaltextrun"/>
          <w:rFonts w:ascii="Calibri" w:hAnsi="Calibri" w:cs="Calibri"/>
          <w:i/>
          <w:color w:val="000000" w:themeColor="text1"/>
          <w:lang w:val="el"/>
        </w:rPr>
        <w:t>LinkedIn</w:t>
      </w:r>
      <w:r>
        <w:rPr>
          <w:rStyle w:val="normaltextrun"/>
          <w:rFonts w:ascii="Calibri" w:hAnsi="Calibri" w:cs="Calibri"/>
          <w:color w:val="000000" w:themeColor="text1"/>
          <w:lang w:val="el"/>
        </w:rPr>
        <w:t xml:space="preserve">, στο </w:t>
      </w:r>
      <w:proofErr w:type="spellStart"/>
      <w:r w:rsidRPr="00AD3C58">
        <w:rPr>
          <w:rStyle w:val="normaltextrun"/>
          <w:rFonts w:ascii="Calibri" w:hAnsi="Calibri" w:cs="Calibri"/>
          <w:i/>
          <w:color w:val="000000" w:themeColor="text1"/>
          <w:lang w:val="el"/>
        </w:rPr>
        <w:t>Instagram</w:t>
      </w:r>
      <w:proofErr w:type="spellEnd"/>
      <w:r>
        <w:rPr>
          <w:rStyle w:val="normaltextrun"/>
          <w:rFonts w:ascii="Calibri" w:hAnsi="Calibri" w:cs="Calibri"/>
          <w:color w:val="000000" w:themeColor="text1"/>
          <w:lang w:val="el"/>
        </w:rPr>
        <w:t xml:space="preserve"> και στο </w:t>
      </w:r>
      <w:proofErr w:type="spellStart"/>
      <w:r w:rsidRPr="00AD3C58">
        <w:rPr>
          <w:rStyle w:val="normaltextrun"/>
          <w:rFonts w:ascii="Calibri" w:hAnsi="Calibri" w:cs="Calibri"/>
          <w:i/>
          <w:color w:val="000000" w:themeColor="text1"/>
          <w:lang w:val="el"/>
        </w:rPr>
        <w:t>YouTube</w:t>
      </w:r>
      <w:proofErr w:type="spellEnd"/>
      <w:r>
        <w:rPr>
          <w:rStyle w:val="normaltextrun"/>
          <w:rFonts w:ascii="Calibri" w:hAnsi="Calibri" w:cs="Calibri"/>
          <w:color w:val="000000" w:themeColor="text1"/>
          <w:lang w:val="el"/>
        </w:rPr>
        <w:t xml:space="preserve"> και κοινοποιήστε τα τελευταία νέα της εκστρατείας στο δίκτυό σας.</w:t>
      </w:r>
    </w:p>
    <w:p w14:paraId="1EDBDD08" w14:textId="77777777" w:rsidR="008C1913" w:rsidRPr="00AD3C58" w:rsidRDefault="008943E9" w:rsidP="0AB0F026">
      <w:pPr>
        <w:pStyle w:val="paragraph"/>
        <w:numPr>
          <w:ilvl w:val="0"/>
          <w:numId w:val="12"/>
        </w:numPr>
        <w:spacing w:before="0" w:beforeAutospacing="0" w:after="0" w:afterAutospacing="0"/>
        <w:jc w:val="both"/>
        <w:textAlignment w:val="baseline"/>
        <w:rPr>
          <w:rFonts w:ascii="Calibri" w:hAnsi="Calibri" w:cs="Calibri"/>
          <w:lang w:val="el-GR"/>
        </w:rPr>
      </w:pPr>
      <w:r>
        <w:rPr>
          <w:rStyle w:val="normaltextrun"/>
          <w:rFonts w:ascii="Calibri" w:hAnsi="Calibri" w:cs="Calibri"/>
          <w:color w:val="000000" w:themeColor="text1"/>
          <w:lang w:val="el"/>
        </w:rPr>
        <w:t xml:space="preserve">Διαδώστε τις από κοινού προσπάθειές μας για ασφαλή τρόφιμα και τα επιστημονικά στοιχεία στα οποία αυτές βασίζονται, χρησιμοποιώντας το </w:t>
      </w:r>
      <w:proofErr w:type="spellStart"/>
      <w:r w:rsidRPr="00AD3C58">
        <w:rPr>
          <w:rStyle w:val="normaltextrun"/>
          <w:rFonts w:ascii="Calibri" w:hAnsi="Calibri" w:cs="Calibri"/>
          <w:i/>
          <w:color w:val="000000" w:themeColor="text1"/>
          <w:lang w:val="el"/>
        </w:rPr>
        <w:t>hashtag</w:t>
      </w:r>
      <w:proofErr w:type="spellEnd"/>
      <w:r>
        <w:rPr>
          <w:rStyle w:val="normaltextrun"/>
          <w:rFonts w:ascii="Calibri" w:hAnsi="Calibri" w:cs="Calibri"/>
          <w:color w:val="000000" w:themeColor="text1"/>
          <w:lang w:val="el"/>
        </w:rPr>
        <w:t xml:space="preserve"> της εκστρατείας </w:t>
      </w:r>
      <w:r w:rsidRPr="00AD3C58">
        <w:rPr>
          <w:rStyle w:val="normaltextrun"/>
          <w:rFonts w:ascii="Calibri" w:hAnsi="Calibri" w:cs="Calibri"/>
          <w:i/>
          <w:color w:val="000000" w:themeColor="text1"/>
          <w:lang w:val="el"/>
        </w:rPr>
        <w:t>#Safe2EatEU</w:t>
      </w:r>
      <w:r>
        <w:rPr>
          <w:rStyle w:val="normaltextrun"/>
          <w:rFonts w:ascii="Calibri" w:hAnsi="Calibri" w:cs="Calibri"/>
          <w:color w:val="000000" w:themeColor="text1"/>
          <w:lang w:val="el"/>
        </w:rPr>
        <w:t>, ώστε να συμμετάσχετε και να προωθήσετε τις διάφορες δράσεις που πρόκειται να πραγματοποιηθούν.</w:t>
      </w:r>
      <w:r>
        <w:rPr>
          <w:rStyle w:val="eop"/>
          <w:rFonts w:ascii="Calibri" w:hAnsi="Calibri" w:cs="Calibri"/>
          <w:color w:val="000000" w:themeColor="text1"/>
          <w:lang w:val="el"/>
        </w:rPr>
        <w:t> </w:t>
      </w:r>
    </w:p>
    <w:p w14:paraId="73BB2EEE" w14:textId="2836DA64" w:rsidR="008C1913" w:rsidRDefault="008943E9" w:rsidP="008C1913">
      <w:pPr>
        <w:pStyle w:val="paragraph"/>
        <w:spacing w:before="0" w:beforeAutospacing="0" w:after="0" w:afterAutospacing="0"/>
        <w:ind w:left="360"/>
        <w:jc w:val="both"/>
        <w:textAlignment w:val="baseline"/>
        <w:rPr>
          <w:rStyle w:val="eop"/>
          <w:rFonts w:ascii="Calibri" w:hAnsi="Calibri" w:cs="Calibri"/>
          <w:color w:val="000000"/>
          <w:lang w:val="el"/>
        </w:rPr>
      </w:pPr>
      <w:r>
        <w:rPr>
          <w:rStyle w:val="eop"/>
          <w:rFonts w:ascii="Calibri" w:hAnsi="Calibri" w:cs="Calibri"/>
          <w:color w:val="000000"/>
          <w:lang w:val="el"/>
        </w:rPr>
        <w:t> </w:t>
      </w:r>
    </w:p>
    <w:p w14:paraId="5B64EFD0" w14:textId="77777777" w:rsidR="00376335" w:rsidRPr="00376335" w:rsidRDefault="00376335" w:rsidP="008C1913">
      <w:pPr>
        <w:pStyle w:val="paragraph"/>
        <w:spacing w:before="0" w:beforeAutospacing="0" w:after="0" w:afterAutospacing="0"/>
        <w:ind w:left="360"/>
        <w:jc w:val="both"/>
        <w:textAlignment w:val="baseline"/>
        <w:rPr>
          <w:rFonts w:ascii="Calibri" w:hAnsi="Calibri" w:cs="Calibri"/>
          <w:lang w:val="el-GR"/>
        </w:rPr>
      </w:pPr>
    </w:p>
    <w:p w14:paraId="6F04550C" w14:textId="61EF9D02" w:rsidR="008C1913" w:rsidRPr="00AD3C58" w:rsidRDefault="008943E9" w:rsidP="008C1913">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lang w:val="el-GR"/>
        </w:rPr>
      </w:pPr>
      <w:r>
        <w:rPr>
          <w:rStyle w:val="normaltextrun"/>
          <w:rFonts w:ascii="Calibri" w:hAnsi="Calibri" w:cs="Calibri"/>
          <w:b/>
          <w:bCs/>
          <w:color w:val="1A4489"/>
          <w:sz w:val="36"/>
          <w:szCs w:val="36"/>
          <w:lang w:val="el"/>
        </w:rPr>
        <w:t>Εργαλειοθήκη εκστρατείας</w:t>
      </w:r>
    </w:p>
    <w:p w14:paraId="143F9F7A" w14:textId="77777777" w:rsidR="008C1913" w:rsidRPr="00AD3C58" w:rsidRDefault="008C1913" w:rsidP="008C1913">
      <w:pPr>
        <w:pStyle w:val="paragraph"/>
        <w:shd w:val="clear" w:color="auto" w:fill="FFFFFF"/>
        <w:spacing w:before="0" w:beforeAutospacing="0" w:after="0" w:afterAutospacing="0"/>
        <w:jc w:val="both"/>
        <w:textAlignment w:val="baseline"/>
        <w:rPr>
          <w:rFonts w:ascii="Calibri" w:hAnsi="Calibri" w:cs="Calibri"/>
          <w:sz w:val="20"/>
          <w:szCs w:val="20"/>
          <w:lang w:val="el-GR"/>
        </w:rPr>
      </w:pPr>
    </w:p>
    <w:p w14:paraId="67D5D75F" w14:textId="5AE27AFE" w:rsidR="008C1913" w:rsidRPr="00AD3C58" w:rsidRDefault="008943E9" w:rsidP="008C1913">
      <w:pPr>
        <w:pStyle w:val="paragraph"/>
        <w:spacing w:before="0" w:beforeAutospacing="0" w:after="0" w:afterAutospacing="0"/>
        <w:jc w:val="both"/>
        <w:textAlignment w:val="baseline"/>
        <w:rPr>
          <w:rStyle w:val="eop"/>
          <w:rFonts w:ascii="Calibri" w:hAnsi="Calibri" w:cs="Calibri"/>
          <w:color w:val="000000"/>
          <w:lang w:val="el-GR"/>
        </w:rPr>
      </w:pPr>
      <w:r>
        <w:rPr>
          <w:rStyle w:val="normaltextrun"/>
          <w:rFonts w:ascii="Calibri" w:hAnsi="Calibri" w:cs="Calibri"/>
          <w:color w:val="000000"/>
          <w:lang w:val="el"/>
        </w:rPr>
        <w:t xml:space="preserve">Η εργαλειοθήκη της εκστρατείας περιλαμβάνει μεταφρασμένο υλικό της εκστρατείας που είναι διαθέσιμο προς χρήση από </w:t>
      </w:r>
      <w:r w:rsidR="003463DA">
        <w:rPr>
          <w:rStyle w:val="normaltextrun"/>
          <w:rFonts w:ascii="Calibri" w:hAnsi="Calibri" w:cs="Calibri"/>
          <w:color w:val="000000"/>
          <w:lang w:val="el"/>
        </w:rPr>
        <w:t>τους ενδιαφερόμενους φορείς</w:t>
      </w:r>
      <w:r>
        <w:rPr>
          <w:rStyle w:val="normaltextrun"/>
          <w:rFonts w:ascii="Calibri" w:hAnsi="Calibri" w:cs="Calibri"/>
          <w:color w:val="000000"/>
          <w:lang w:val="el"/>
        </w:rPr>
        <w:t xml:space="preserve"> σε εθνικό επίπεδο, προκειμένου να διευκολυνθεί η </w:t>
      </w:r>
      <w:r w:rsidR="003463DA">
        <w:rPr>
          <w:rStyle w:val="normaltextrun"/>
          <w:rFonts w:ascii="Calibri" w:hAnsi="Calibri" w:cs="Calibri"/>
          <w:color w:val="000000"/>
          <w:lang w:val="el"/>
        </w:rPr>
        <w:t xml:space="preserve">επικοινωνία </w:t>
      </w:r>
      <w:r>
        <w:rPr>
          <w:rStyle w:val="normaltextrun"/>
          <w:rFonts w:ascii="Calibri" w:hAnsi="Calibri" w:cs="Calibri"/>
          <w:color w:val="000000"/>
          <w:lang w:val="el"/>
        </w:rPr>
        <w:t>της εκστρατείας και να μεγιστοποιηθεί η εμβέλειά της.</w:t>
      </w:r>
      <w:r>
        <w:rPr>
          <w:rStyle w:val="eop"/>
          <w:rFonts w:ascii="Calibri" w:hAnsi="Calibri" w:cs="Calibri"/>
          <w:color w:val="000000"/>
          <w:lang w:val="el"/>
        </w:rPr>
        <w:t> </w:t>
      </w:r>
    </w:p>
    <w:p w14:paraId="11B43F5E" w14:textId="77777777" w:rsidR="008C1913" w:rsidRPr="00AD3C58" w:rsidRDefault="008C1913" w:rsidP="008C1913">
      <w:pPr>
        <w:pStyle w:val="paragraph"/>
        <w:spacing w:before="0" w:beforeAutospacing="0" w:after="0" w:afterAutospacing="0"/>
        <w:jc w:val="both"/>
        <w:textAlignment w:val="baseline"/>
        <w:rPr>
          <w:rFonts w:ascii="Calibri" w:hAnsi="Calibri" w:cs="Calibri"/>
          <w:sz w:val="18"/>
          <w:szCs w:val="18"/>
          <w:lang w:val="el-GR"/>
        </w:rPr>
      </w:pPr>
    </w:p>
    <w:p w14:paraId="4AEFA32F" w14:textId="75B1F36D" w:rsidR="008C1913" w:rsidRPr="00AD3C58" w:rsidRDefault="008943E9" w:rsidP="008C1913">
      <w:pPr>
        <w:pStyle w:val="paragraph"/>
        <w:numPr>
          <w:ilvl w:val="0"/>
          <w:numId w:val="13"/>
        </w:numPr>
        <w:spacing w:before="0" w:beforeAutospacing="0" w:after="0" w:afterAutospacing="0"/>
        <w:jc w:val="both"/>
        <w:textAlignment w:val="baseline"/>
        <w:rPr>
          <w:rFonts w:ascii="Calibri" w:hAnsi="Calibri" w:cs="Calibri"/>
          <w:lang w:val="el-GR"/>
        </w:rPr>
      </w:pPr>
      <w:r>
        <w:rPr>
          <w:rStyle w:val="normaltextrun"/>
          <w:rFonts w:ascii="Calibri" w:hAnsi="Calibri" w:cs="Calibri"/>
          <w:b/>
          <w:bCs/>
          <w:color w:val="000000"/>
          <w:lang w:val="el"/>
        </w:rPr>
        <w:t>Γενικό πλαίσιο της εκστρατείας:</w:t>
      </w:r>
      <w:r>
        <w:rPr>
          <w:rStyle w:val="normaltextrun"/>
          <w:rFonts w:ascii="Calibri" w:hAnsi="Calibri" w:cs="Calibri"/>
          <w:color w:val="000000"/>
          <w:lang w:val="el"/>
        </w:rPr>
        <w:t xml:space="preserve"> Το </w:t>
      </w:r>
      <w:r w:rsidR="00F93A69">
        <w:rPr>
          <w:rStyle w:val="normaltextrun"/>
          <w:rFonts w:ascii="Calibri" w:hAnsi="Calibri" w:cs="Calibri"/>
          <w:color w:val="000000"/>
          <w:lang w:val="el"/>
        </w:rPr>
        <w:t xml:space="preserve">κείμενο </w:t>
      </w:r>
      <w:r>
        <w:rPr>
          <w:rStyle w:val="normaltextrun"/>
          <w:rFonts w:ascii="Calibri" w:hAnsi="Calibri" w:cs="Calibri"/>
          <w:color w:val="000000"/>
          <w:lang w:val="el"/>
        </w:rPr>
        <w:t>αυτό παρουσιάζει μια επισκόπηση των στόχων, των θεμάτων, του κοινού</w:t>
      </w:r>
      <w:r w:rsidR="0022678A">
        <w:rPr>
          <w:rStyle w:val="normaltextrun"/>
          <w:rFonts w:ascii="Calibri" w:hAnsi="Calibri" w:cs="Calibri"/>
          <w:color w:val="000000"/>
          <w:lang w:val="el"/>
        </w:rPr>
        <w:t xml:space="preserve"> στο οποίο απευθύνεται</w:t>
      </w:r>
      <w:r>
        <w:rPr>
          <w:rStyle w:val="normaltextrun"/>
          <w:rFonts w:ascii="Calibri" w:hAnsi="Calibri" w:cs="Calibri"/>
          <w:color w:val="000000"/>
          <w:lang w:val="el"/>
        </w:rPr>
        <w:t xml:space="preserve"> </w:t>
      </w:r>
      <w:r w:rsidR="000D1F87">
        <w:rPr>
          <w:rStyle w:val="normaltextrun"/>
          <w:rFonts w:ascii="Calibri" w:hAnsi="Calibri" w:cs="Calibri"/>
          <w:color w:val="000000"/>
          <w:lang w:val="el"/>
        </w:rPr>
        <w:t xml:space="preserve">(κοινό-στόχος) </w:t>
      </w:r>
      <w:r>
        <w:rPr>
          <w:rStyle w:val="normaltextrun"/>
          <w:rFonts w:ascii="Calibri" w:hAnsi="Calibri" w:cs="Calibri"/>
          <w:color w:val="000000"/>
          <w:lang w:val="el"/>
        </w:rPr>
        <w:t>και του επικοινωνιακού ύφους της εκστρατείας</w:t>
      </w:r>
      <w:r w:rsidR="00F93A69">
        <w:rPr>
          <w:rStyle w:val="normaltextrun"/>
          <w:rFonts w:ascii="Calibri" w:hAnsi="Calibri" w:cs="Calibri"/>
          <w:color w:val="000000"/>
          <w:lang w:val="el"/>
        </w:rPr>
        <w:t xml:space="preserve"> και</w:t>
      </w:r>
      <w:r>
        <w:rPr>
          <w:rStyle w:val="normaltextrun"/>
          <w:rFonts w:ascii="Calibri" w:hAnsi="Calibri" w:cs="Calibri"/>
          <w:color w:val="000000"/>
          <w:lang w:val="el"/>
        </w:rPr>
        <w:t xml:space="preserve"> μπορεί να χρησιμοποιηθεί για τη δημιουργία περιεχομένου σχετικού με την εκστρατεία ή μπορεί να κοινοποιηθεί ως έχει.</w:t>
      </w:r>
    </w:p>
    <w:p w14:paraId="66541817" w14:textId="36AFA194" w:rsidR="008C1913" w:rsidRPr="00AD3C58" w:rsidRDefault="008943E9" w:rsidP="1B40F9EC">
      <w:pPr>
        <w:pStyle w:val="paragraph"/>
        <w:numPr>
          <w:ilvl w:val="0"/>
          <w:numId w:val="13"/>
        </w:numPr>
        <w:spacing w:before="0" w:beforeAutospacing="0" w:after="0" w:afterAutospacing="0"/>
        <w:jc w:val="both"/>
        <w:textAlignment w:val="baseline"/>
        <w:rPr>
          <w:rFonts w:ascii="Calibri" w:hAnsi="Calibri" w:cs="Calibri"/>
          <w:lang w:val="el-GR"/>
        </w:rPr>
      </w:pPr>
      <w:r>
        <w:rPr>
          <w:rStyle w:val="normaltextrun"/>
          <w:rFonts w:ascii="Calibri" w:hAnsi="Calibri" w:cs="Calibri"/>
          <w:b/>
          <w:bCs/>
          <w:color w:val="000000" w:themeColor="text1"/>
          <w:lang w:val="el"/>
        </w:rPr>
        <w:t xml:space="preserve">Βασικά </w:t>
      </w:r>
      <w:r w:rsidR="000D1F87">
        <w:rPr>
          <w:rStyle w:val="normaltextrun"/>
          <w:rFonts w:ascii="Calibri" w:hAnsi="Calibri" w:cs="Calibri"/>
          <w:b/>
          <w:bCs/>
          <w:color w:val="000000" w:themeColor="text1"/>
          <w:lang w:val="el"/>
        </w:rPr>
        <w:t>γραφικά</w:t>
      </w:r>
      <w:r>
        <w:rPr>
          <w:rStyle w:val="normaltextrun"/>
          <w:rFonts w:ascii="Calibri" w:hAnsi="Calibri" w:cs="Calibri"/>
          <w:b/>
          <w:bCs/>
          <w:color w:val="000000" w:themeColor="text1"/>
          <w:lang w:val="el"/>
        </w:rPr>
        <w:t>:</w:t>
      </w:r>
      <w:r>
        <w:rPr>
          <w:rStyle w:val="normaltextrun"/>
          <w:rFonts w:ascii="Calibri" w:hAnsi="Calibri" w:cs="Calibri"/>
          <w:color w:val="000000" w:themeColor="text1"/>
          <w:lang w:val="el"/>
        </w:rPr>
        <w:t xml:space="preserve"> Υψηλής ποιότητας </w:t>
      </w:r>
      <w:r w:rsidR="000D1F87">
        <w:rPr>
          <w:rStyle w:val="normaltextrun"/>
          <w:rFonts w:ascii="Calibri" w:hAnsi="Calibri" w:cs="Calibri"/>
          <w:color w:val="000000" w:themeColor="text1"/>
          <w:lang w:val="el"/>
        </w:rPr>
        <w:t>γραφικά</w:t>
      </w:r>
      <w:r>
        <w:rPr>
          <w:rStyle w:val="normaltextrun"/>
          <w:rFonts w:ascii="Calibri" w:hAnsi="Calibri" w:cs="Calibri"/>
          <w:color w:val="000000" w:themeColor="text1"/>
          <w:lang w:val="el"/>
        </w:rPr>
        <w:t xml:space="preserve"> που καλύπτουν τα κεντρικά θέματα της εκστρατείας. </w:t>
      </w:r>
      <w:r w:rsidR="000D1F87">
        <w:rPr>
          <w:rStyle w:val="normaltextrun"/>
          <w:rFonts w:ascii="Calibri" w:hAnsi="Calibri" w:cs="Calibri"/>
          <w:color w:val="000000" w:themeColor="text1"/>
          <w:lang w:val="el"/>
        </w:rPr>
        <w:t>Είναι διαθέσιμα και στα ελληνικά</w:t>
      </w:r>
      <w:r>
        <w:rPr>
          <w:rStyle w:val="normaltextrun"/>
          <w:rFonts w:ascii="Calibri" w:hAnsi="Calibri" w:cs="Calibri"/>
          <w:color w:val="000000" w:themeColor="text1"/>
          <w:lang w:val="el"/>
        </w:rPr>
        <w:t xml:space="preserve"> και κατάλληλα προς χρήση </w:t>
      </w:r>
      <w:r w:rsidR="000D1F87">
        <w:rPr>
          <w:rStyle w:val="normaltextrun"/>
          <w:rFonts w:ascii="Calibri" w:hAnsi="Calibri" w:cs="Calibri"/>
          <w:color w:val="000000" w:themeColor="text1"/>
          <w:lang w:val="el"/>
        </w:rPr>
        <w:t xml:space="preserve">για </w:t>
      </w:r>
      <w:proofErr w:type="spellStart"/>
      <w:r w:rsidR="00F57EEE">
        <w:rPr>
          <w:rStyle w:val="normaltextrun"/>
          <w:rFonts w:ascii="Calibri" w:hAnsi="Calibri" w:cs="Calibri"/>
          <w:color w:val="000000" w:themeColor="text1"/>
          <w:lang w:val="el"/>
        </w:rPr>
        <w:t>ιστότοπους</w:t>
      </w:r>
      <w:proofErr w:type="spellEnd"/>
      <w:r w:rsidR="000D1F87">
        <w:rPr>
          <w:rStyle w:val="normaltextrun"/>
          <w:rFonts w:ascii="Calibri" w:hAnsi="Calibri" w:cs="Calibri"/>
          <w:color w:val="000000" w:themeColor="text1"/>
          <w:lang w:val="el"/>
        </w:rPr>
        <w:t xml:space="preserve"> και λογαριασμούς</w:t>
      </w:r>
      <w:r>
        <w:rPr>
          <w:rStyle w:val="normaltextrun"/>
          <w:rFonts w:ascii="Calibri" w:hAnsi="Calibri" w:cs="Calibri"/>
          <w:color w:val="000000" w:themeColor="text1"/>
          <w:lang w:val="el"/>
        </w:rPr>
        <w:t xml:space="preserve"> στα μέσα κοινωνικής δικτύωσης, </w:t>
      </w:r>
      <w:r w:rsidR="000D1F87">
        <w:rPr>
          <w:rStyle w:val="normaltextrun"/>
          <w:rFonts w:ascii="Calibri" w:hAnsi="Calibri" w:cs="Calibri"/>
          <w:color w:val="000000" w:themeColor="text1"/>
          <w:lang w:val="el"/>
        </w:rPr>
        <w:t xml:space="preserve">σε </w:t>
      </w:r>
      <w:r>
        <w:rPr>
          <w:rStyle w:val="normaltextrun"/>
          <w:rFonts w:ascii="Calibri" w:hAnsi="Calibri" w:cs="Calibri"/>
          <w:color w:val="000000" w:themeColor="text1"/>
          <w:lang w:val="el"/>
        </w:rPr>
        <w:t>ενημερωτικά δελτία</w:t>
      </w:r>
      <w:r w:rsidR="003463DA">
        <w:rPr>
          <w:rStyle w:val="normaltextrun"/>
          <w:rFonts w:ascii="Calibri" w:hAnsi="Calibri" w:cs="Calibri"/>
          <w:color w:val="000000" w:themeColor="text1"/>
          <w:lang w:val="el"/>
        </w:rPr>
        <w:t xml:space="preserve"> (</w:t>
      </w:r>
      <w:r w:rsidR="003463DA" w:rsidRPr="00F57EEE">
        <w:rPr>
          <w:rStyle w:val="normaltextrun"/>
          <w:rFonts w:ascii="Calibri" w:hAnsi="Calibri" w:cs="Calibri"/>
          <w:i/>
          <w:color w:val="000000" w:themeColor="text1"/>
          <w:lang w:val="en-US"/>
        </w:rPr>
        <w:t>newsletters</w:t>
      </w:r>
      <w:r w:rsidR="003463DA" w:rsidRPr="00AD3C58">
        <w:rPr>
          <w:rStyle w:val="normaltextrun"/>
          <w:rFonts w:ascii="Calibri" w:hAnsi="Calibri" w:cs="Calibri"/>
          <w:color w:val="000000" w:themeColor="text1"/>
          <w:lang w:val="el-GR"/>
        </w:rPr>
        <w:t>)</w:t>
      </w:r>
      <w:r>
        <w:rPr>
          <w:rStyle w:val="normaltextrun"/>
          <w:rFonts w:ascii="Calibri" w:hAnsi="Calibri" w:cs="Calibri"/>
          <w:color w:val="000000" w:themeColor="text1"/>
          <w:lang w:val="el"/>
        </w:rPr>
        <w:t xml:space="preserve"> ή σε οποιαδήποτε άλλη σχετική πλατφόρμα.</w:t>
      </w:r>
    </w:p>
    <w:p w14:paraId="432D1847" w14:textId="74251A13" w:rsidR="008C1913" w:rsidRPr="00AD3C58" w:rsidRDefault="008943E9" w:rsidP="4BDB4841">
      <w:pPr>
        <w:pStyle w:val="paragraph"/>
        <w:numPr>
          <w:ilvl w:val="0"/>
          <w:numId w:val="13"/>
        </w:numPr>
        <w:spacing w:before="0" w:beforeAutospacing="0" w:after="0" w:afterAutospacing="0"/>
        <w:jc w:val="both"/>
        <w:textAlignment w:val="baseline"/>
        <w:rPr>
          <w:rStyle w:val="eop"/>
          <w:rFonts w:ascii="Calibri" w:hAnsi="Calibri" w:cs="Calibri"/>
          <w:lang w:val="el-GR"/>
        </w:rPr>
      </w:pPr>
      <w:r>
        <w:rPr>
          <w:rStyle w:val="normaltextrun"/>
          <w:rFonts w:ascii="Calibri" w:hAnsi="Calibri" w:cs="Calibri"/>
          <w:b/>
          <w:bCs/>
          <w:color w:val="000000" w:themeColor="text1"/>
          <w:lang w:val="el"/>
        </w:rPr>
        <w:t xml:space="preserve">Έτοιμες προς χρήση αναρτήσεις για μέσα κοινωνικής δικτύωσης (στην </w:t>
      </w:r>
      <w:r w:rsidR="00F93A69">
        <w:rPr>
          <w:rStyle w:val="normaltextrun"/>
          <w:rFonts w:ascii="Calibri" w:hAnsi="Calibri" w:cs="Calibri"/>
          <w:b/>
          <w:bCs/>
          <w:color w:val="000000" w:themeColor="text1"/>
          <w:lang w:val="el"/>
        </w:rPr>
        <w:t xml:space="preserve">ελληνική </w:t>
      </w:r>
      <w:r>
        <w:rPr>
          <w:rStyle w:val="normaltextrun"/>
          <w:rFonts w:ascii="Calibri" w:hAnsi="Calibri" w:cs="Calibri"/>
          <w:b/>
          <w:bCs/>
          <w:color w:val="000000" w:themeColor="text1"/>
          <w:lang w:val="el"/>
        </w:rPr>
        <w:t xml:space="preserve">γλώσσα): </w:t>
      </w:r>
      <w:r>
        <w:rPr>
          <w:rStyle w:val="normaltextrun"/>
          <w:rFonts w:ascii="Calibri" w:hAnsi="Calibri" w:cs="Calibri"/>
          <w:color w:val="000000" w:themeColor="text1"/>
          <w:lang w:val="el"/>
        </w:rPr>
        <w:t xml:space="preserve">Μπορούν να κοινοποιηθούν </w:t>
      </w:r>
      <w:r w:rsidR="0022678A">
        <w:rPr>
          <w:rStyle w:val="normaltextrun"/>
          <w:rFonts w:ascii="Calibri" w:hAnsi="Calibri" w:cs="Calibri"/>
          <w:color w:val="000000" w:themeColor="text1"/>
          <w:lang w:val="el"/>
        </w:rPr>
        <w:t>από μέσα</w:t>
      </w:r>
      <w:r>
        <w:rPr>
          <w:rStyle w:val="normaltextrun"/>
          <w:rFonts w:ascii="Calibri" w:hAnsi="Calibri" w:cs="Calibri"/>
          <w:color w:val="000000" w:themeColor="text1"/>
          <w:lang w:val="el"/>
        </w:rPr>
        <w:t xml:space="preserve"> κοινωνικής δικτύωσης, χρησιμοποιώντας το επίσημο </w:t>
      </w:r>
      <w:proofErr w:type="spellStart"/>
      <w:r w:rsidRPr="000D1F87">
        <w:rPr>
          <w:rStyle w:val="normaltextrun"/>
          <w:rFonts w:ascii="Calibri" w:hAnsi="Calibri" w:cs="Calibri"/>
          <w:i/>
          <w:color w:val="000000" w:themeColor="text1"/>
          <w:lang w:val="el"/>
        </w:rPr>
        <w:t>hashtag</w:t>
      </w:r>
      <w:proofErr w:type="spellEnd"/>
      <w:r>
        <w:rPr>
          <w:rStyle w:val="normaltextrun"/>
          <w:rFonts w:ascii="Calibri" w:hAnsi="Calibri" w:cs="Calibri"/>
          <w:color w:val="000000" w:themeColor="text1"/>
          <w:lang w:val="el"/>
        </w:rPr>
        <w:t xml:space="preserve"> της εκστρατείας </w:t>
      </w:r>
      <w:r w:rsidRPr="000D1F87">
        <w:rPr>
          <w:rStyle w:val="normaltextrun"/>
          <w:rFonts w:ascii="Calibri" w:hAnsi="Calibri" w:cs="Calibri"/>
          <w:i/>
          <w:color w:val="000000" w:themeColor="text1"/>
          <w:lang w:val="el"/>
        </w:rPr>
        <w:t>#EUSafe2Eat</w:t>
      </w:r>
      <w:r>
        <w:rPr>
          <w:rStyle w:val="normaltextrun"/>
          <w:rFonts w:ascii="Calibri" w:hAnsi="Calibri" w:cs="Calibri"/>
          <w:color w:val="000000" w:themeColor="text1"/>
          <w:lang w:val="el"/>
        </w:rPr>
        <w:t xml:space="preserve">. Για </w:t>
      </w:r>
      <w:r w:rsidR="000D1F87">
        <w:rPr>
          <w:rStyle w:val="normaltextrun"/>
          <w:rFonts w:ascii="Calibri" w:hAnsi="Calibri" w:cs="Calibri"/>
          <w:color w:val="000000" w:themeColor="text1"/>
          <w:lang w:val="el"/>
        </w:rPr>
        <w:t>την αύξηση της προβολής</w:t>
      </w:r>
      <w:r>
        <w:rPr>
          <w:rStyle w:val="normaltextrun"/>
          <w:rFonts w:ascii="Calibri" w:hAnsi="Calibri" w:cs="Calibri"/>
          <w:color w:val="000000" w:themeColor="text1"/>
          <w:lang w:val="el"/>
        </w:rPr>
        <w:t xml:space="preserve"> τους, </w:t>
      </w:r>
      <w:r w:rsidR="000D1F87">
        <w:rPr>
          <w:rStyle w:val="normaltextrun"/>
          <w:rFonts w:ascii="Calibri" w:hAnsi="Calibri" w:cs="Calibri"/>
          <w:color w:val="000000" w:themeColor="text1"/>
          <w:lang w:val="el"/>
        </w:rPr>
        <w:t>μπορείτε να αναφέρετε</w:t>
      </w:r>
      <w:r>
        <w:rPr>
          <w:rStyle w:val="normaltextrun"/>
          <w:rFonts w:ascii="Calibri" w:hAnsi="Calibri" w:cs="Calibri"/>
          <w:color w:val="000000" w:themeColor="text1"/>
          <w:lang w:val="el"/>
        </w:rPr>
        <w:t xml:space="preserve"> την </w:t>
      </w:r>
      <w:r w:rsidRPr="000D1F87">
        <w:rPr>
          <w:rStyle w:val="normaltextrun"/>
          <w:rFonts w:ascii="Calibri" w:hAnsi="Calibri" w:cs="Calibri"/>
          <w:i/>
          <w:color w:val="000000" w:themeColor="text1"/>
          <w:lang w:val="el"/>
        </w:rPr>
        <w:t>EFSA</w:t>
      </w:r>
      <w:r>
        <w:rPr>
          <w:rStyle w:val="normaltextrun"/>
          <w:rFonts w:ascii="Calibri" w:hAnsi="Calibri" w:cs="Calibri"/>
          <w:color w:val="000000" w:themeColor="text1"/>
          <w:lang w:val="el"/>
        </w:rPr>
        <w:t xml:space="preserve"> </w:t>
      </w:r>
      <w:r w:rsidR="000D1F87">
        <w:rPr>
          <w:rStyle w:val="normaltextrun"/>
          <w:rFonts w:ascii="Calibri" w:hAnsi="Calibri" w:cs="Calibri"/>
          <w:color w:val="000000" w:themeColor="text1"/>
          <w:lang w:val="el"/>
        </w:rPr>
        <w:t xml:space="preserve">κάνοντας </w:t>
      </w:r>
      <w:r w:rsidR="000D1F87" w:rsidRPr="000D1F87">
        <w:rPr>
          <w:rStyle w:val="normaltextrun"/>
          <w:rFonts w:ascii="Calibri" w:hAnsi="Calibri" w:cs="Calibri"/>
          <w:i/>
          <w:color w:val="000000" w:themeColor="text1"/>
          <w:lang w:val="en-US"/>
        </w:rPr>
        <w:t>tag</w:t>
      </w:r>
      <w:r w:rsidR="000D1F87" w:rsidRPr="000D1F87">
        <w:rPr>
          <w:rStyle w:val="normaltextrun"/>
          <w:rFonts w:ascii="Calibri" w:hAnsi="Calibri" w:cs="Calibri"/>
          <w:color w:val="000000" w:themeColor="text1"/>
          <w:lang w:val="el-GR"/>
        </w:rPr>
        <w:t xml:space="preserve"> </w:t>
      </w:r>
      <w:r>
        <w:rPr>
          <w:rStyle w:val="normaltextrun"/>
          <w:rFonts w:ascii="Calibri" w:hAnsi="Calibri" w:cs="Calibri"/>
          <w:color w:val="000000" w:themeColor="text1"/>
          <w:lang w:val="el"/>
        </w:rPr>
        <w:t>κατά την προώθηση των μηνυμάτων σας.</w:t>
      </w:r>
    </w:p>
    <w:p w14:paraId="3409212D" w14:textId="3BC6ED28" w:rsidR="008C1913" w:rsidRDefault="008C1913" w:rsidP="008C1913">
      <w:pPr>
        <w:pStyle w:val="paragraph"/>
        <w:spacing w:before="0" w:beforeAutospacing="0" w:after="0" w:afterAutospacing="0"/>
        <w:ind w:left="1440"/>
        <w:jc w:val="both"/>
        <w:textAlignment w:val="baseline"/>
        <w:rPr>
          <w:rFonts w:ascii="Calibri" w:hAnsi="Calibri" w:cs="Calibri"/>
          <w:lang w:val="el-GR"/>
        </w:rPr>
      </w:pPr>
    </w:p>
    <w:p w14:paraId="5984EB13" w14:textId="77777777" w:rsidR="00DA7DE0" w:rsidRPr="00AD3C58" w:rsidRDefault="00DA7DE0" w:rsidP="008C1913">
      <w:pPr>
        <w:pStyle w:val="paragraph"/>
        <w:spacing w:before="0" w:beforeAutospacing="0" w:after="0" w:afterAutospacing="0"/>
        <w:ind w:left="1440"/>
        <w:jc w:val="both"/>
        <w:textAlignment w:val="baseline"/>
        <w:rPr>
          <w:rFonts w:ascii="Calibri" w:hAnsi="Calibri" w:cs="Calibri"/>
          <w:lang w:val="el-GR"/>
        </w:rPr>
      </w:pPr>
      <w:bookmarkStart w:id="0" w:name="_GoBack"/>
      <w:bookmarkEnd w:id="0"/>
    </w:p>
    <w:p w14:paraId="5D4A9CD4" w14:textId="71FD103E" w:rsidR="008C1913" w:rsidRPr="00AD3C58" w:rsidRDefault="008943E9" w:rsidP="008C1913">
      <w:pPr>
        <w:pStyle w:val="paragraph"/>
        <w:spacing w:before="0" w:beforeAutospacing="0" w:after="0" w:afterAutospacing="0"/>
        <w:jc w:val="both"/>
        <w:textAlignment w:val="baseline"/>
        <w:rPr>
          <w:rFonts w:ascii="Calibri" w:hAnsi="Calibri" w:cs="Calibri"/>
          <w:sz w:val="18"/>
          <w:szCs w:val="18"/>
          <w:lang w:val="el-GR"/>
        </w:rPr>
      </w:pPr>
      <w:r>
        <w:rPr>
          <w:rStyle w:val="normaltextrun"/>
          <w:rFonts w:ascii="Calibri" w:hAnsi="Calibri" w:cs="Calibri"/>
          <w:b/>
          <w:bCs/>
          <w:color w:val="1A4489"/>
          <w:sz w:val="36"/>
          <w:szCs w:val="36"/>
          <w:lang w:val="el"/>
        </w:rPr>
        <w:t>Επικοινωνία</w:t>
      </w:r>
    </w:p>
    <w:p w14:paraId="126F56EC" w14:textId="77777777" w:rsidR="008C1913" w:rsidRPr="00AD3C58" w:rsidRDefault="00721D48" w:rsidP="008C1913">
      <w:pPr>
        <w:pStyle w:val="paragraph"/>
        <w:spacing w:before="0" w:beforeAutospacing="0" w:after="0" w:afterAutospacing="0"/>
        <w:jc w:val="both"/>
        <w:textAlignment w:val="baseline"/>
        <w:rPr>
          <w:rFonts w:ascii="Calibri" w:hAnsi="Calibri" w:cs="Calibri"/>
          <w:sz w:val="18"/>
          <w:szCs w:val="18"/>
          <w:lang w:val="el-GR"/>
        </w:rPr>
      </w:pPr>
      <w:hyperlink r:id="rId11" w:tgtFrame="_blank" w:history="1">
        <w:r w:rsidR="008C1913">
          <w:rPr>
            <w:rStyle w:val="normaltextrun"/>
            <w:rFonts w:ascii="Calibri" w:hAnsi="Calibri" w:cs="Calibri"/>
            <w:b/>
            <w:bCs/>
            <w:color w:val="0000FF"/>
            <w:sz w:val="22"/>
            <w:szCs w:val="22"/>
            <w:u w:val="single"/>
            <w:lang w:val="el"/>
          </w:rPr>
          <w:t xml:space="preserve">Γραφείο Τύπου της </w:t>
        </w:r>
        <w:r w:rsidR="008C1913" w:rsidRPr="00AD3C58">
          <w:rPr>
            <w:rStyle w:val="normaltextrun"/>
            <w:rFonts w:ascii="Calibri" w:hAnsi="Calibri" w:cs="Calibri"/>
            <w:b/>
            <w:bCs/>
            <w:i/>
            <w:color w:val="0000FF"/>
            <w:sz w:val="22"/>
            <w:szCs w:val="22"/>
            <w:u w:val="single"/>
            <w:lang w:val="el"/>
          </w:rPr>
          <w:t>EFSA</w:t>
        </w:r>
      </w:hyperlink>
      <w:r w:rsidR="008C1913">
        <w:rPr>
          <w:rStyle w:val="eop"/>
          <w:rFonts w:ascii="Calibri" w:hAnsi="Calibri" w:cs="Calibri"/>
          <w:sz w:val="22"/>
          <w:szCs w:val="22"/>
          <w:lang w:val="el"/>
        </w:rPr>
        <w:t> </w:t>
      </w:r>
    </w:p>
    <w:p w14:paraId="54665068" w14:textId="4E663A52" w:rsidR="008C1913" w:rsidRPr="00AD3C58" w:rsidRDefault="008943E9" w:rsidP="008C1913">
      <w:pPr>
        <w:pStyle w:val="paragraph"/>
        <w:spacing w:before="0" w:beforeAutospacing="0" w:after="0" w:afterAutospacing="0"/>
        <w:jc w:val="both"/>
        <w:textAlignment w:val="baseline"/>
        <w:rPr>
          <w:rFonts w:ascii="Calibri" w:hAnsi="Calibri" w:cs="Calibri"/>
          <w:sz w:val="18"/>
          <w:szCs w:val="18"/>
          <w:lang w:val="el-GR"/>
        </w:rPr>
      </w:pPr>
      <w:proofErr w:type="spellStart"/>
      <w:r>
        <w:rPr>
          <w:rStyle w:val="normaltextrun"/>
          <w:rFonts w:ascii="Calibri" w:hAnsi="Calibri" w:cs="Calibri"/>
          <w:sz w:val="22"/>
          <w:szCs w:val="22"/>
          <w:lang w:val="el"/>
        </w:rPr>
        <w:t>Τηλ</w:t>
      </w:r>
      <w:proofErr w:type="spellEnd"/>
      <w:r>
        <w:rPr>
          <w:rStyle w:val="normaltextrun"/>
          <w:rFonts w:ascii="Calibri" w:hAnsi="Calibri" w:cs="Calibri"/>
          <w:sz w:val="22"/>
          <w:szCs w:val="22"/>
          <w:lang w:val="el"/>
        </w:rPr>
        <w:t>.: </w:t>
      </w:r>
      <w:hyperlink r:id="rId12" w:tgtFrame="_blank" w:history="1">
        <w:r w:rsidR="008C1913">
          <w:rPr>
            <w:rStyle w:val="normaltextrun"/>
            <w:rFonts w:ascii="Calibri" w:hAnsi="Calibri" w:cs="Calibri"/>
            <w:color w:val="0000FF"/>
            <w:sz w:val="22"/>
            <w:szCs w:val="22"/>
            <w:u w:val="single"/>
            <w:lang w:val="el"/>
          </w:rPr>
          <w:t>+39 0521 036 149</w:t>
        </w:r>
      </w:hyperlink>
    </w:p>
    <w:p w14:paraId="2D8A098F" w14:textId="42D83986" w:rsidR="00795E02" w:rsidRPr="0090324C" w:rsidRDefault="008943E9" w:rsidP="00B53723">
      <w:pPr>
        <w:pStyle w:val="paragraph"/>
        <w:spacing w:before="0" w:beforeAutospacing="0" w:after="0" w:afterAutospacing="0"/>
        <w:jc w:val="both"/>
        <w:textAlignment w:val="baseline"/>
        <w:rPr>
          <w:lang w:val="el-GR"/>
        </w:rPr>
      </w:pPr>
      <w:r w:rsidRPr="00AD3C58">
        <w:rPr>
          <w:rStyle w:val="normaltextrun"/>
          <w:rFonts w:ascii="Calibri" w:hAnsi="Calibri" w:cs="Calibri"/>
          <w:i/>
          <w:sz w:val="22"/>
          <w:szCs w:val="22"/>
          <w:lang w:val="el"/>
        </w:rPr>
        <w:t>E-</w:t>
      </w:r>
      <w:proofErr w:type="spellStart"/>
      <w:r w:rsidRPr="00AD3C58">
        <w:rPr>
          <w:rStyle w:val="normaltextrun"/>
          <w:rFonts w:ascii="Calibri" w:hAnsi="Calibri" w:cs="Calibri"/>
          <w:i/>
          <w:sz w:val="22"/>
          <w:szCs w:val="22"/>
          <w:lang w:val="el"/>
        </w:rPr>
        <w:t>mail</w:t>
      </w:r>
      <w:proofErr w:type="spellEnd"/>
      <w:r>
        <w:rPr>
          <w:rStyle w:val="normaltextrun"/>
          <w:rFonts w:ascii="Calibri" w:hAnsi="Calibri" w:cs="Calibri"/>
          <w:sz w:val="22"/>
          <w:szCs w:val="22"/>
          <w:lang w:val="el"/>
        </w:rPr>
        <w:t>: </w:t>
      </w:r>
      <w:hyperlink r:id="rId13" w:tgtFrame="_blank" w:history="1">
        <w:r w:rsidR="008C1913">
          <w:rPr>
            <w:rStyle w:val="normaltextrun"/>
            <w:rFonts w:ascii="Calibri" w:hAnsi="Calibri" w:cs="Calibri"/>
            <w:color w:val="0000FF"/>
            <w:sz w:val="22"/>
            <w:szCs w:val="22"/>
            <w:u w:val="single"/>
            <w:lang w:val="el"/>
          </w:rPr>
          <w:t>press@efsa.europa.eu</w:t>
        </w:r>
      </w:hyperlink>
    </w:p>
    <w:sectPr w:rsidR="00795E02" w:rsidRPr="0090324C" w:rsidSect="00FB1EB5">
      <w:headerReference w:type="default" r:id="rId14"/>
      <w:footerReference w:type="default" r:id="rId15"/>
      <w:headerReference w:type="first" r:id="rId16"/>
      <w:footerReference w:type="first" r:id="rId17"/>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85DA0" w14:textId="77777777" w:rsidR="00721D48" w:rsidRDefault="00721D48">
      <w:pPr>
        <w:spacing w:after="0"/>
      </w:pPr>
      <w:r>
        <w:separator/>
      </w:r>
    </w:p>
  </w:endnote>
  <w:endnote w:type="continuationSeparator" w:id="0">
    <w:p w14:paraId="3319D747" w14:textId="77777777" w:rsidR="00721D48" w:rsidRDefault="00721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B5FF6" w14:paraId="6E28753A" w14:textId="77777777" w:rsidTr="0073258A">
      <w:tc>
        <w:tcPr>
          <w:tcW w:w="8505" w:type="dxa"/>
          <w:shd w:val="clear" w:color="auto" w:fill="auto"/>
        </w:tcPr>
        <w:p w14:paraId="06510B3A" w14:textId="77777777" w:rsidR="00246A65" w:rsidRDefault="00246A65" w:rsidP="00246A65">
          <w:pPr>
            <w:pStyle w:val="a6"/>
          </w:pPr>
        </w:p>
      </w:tc>
    </w:tr>
  </w:tbl>
  <w:p w14:paraId="21262503" w14:textId="77777777" w:rsidR="00246A65" w:rsidRPr="005B3B3E" w:rsidRDefault="00246A65" w:rsidP="00246A65">
    <w:pPr>
      <w:pStyle w:val="a6"/>
    </w:pPr>
  </w:p>
  <w:p w14:paraId="4F66AFFE" w14:textId="77777777" w:rsidR="00246A65" w:rsidRPr="00EA7E45" w:rsidRDefault="00246A65" w:rsidP="00246A65">
    <w:pPr>
      <w:pStyle w:val="a6"/>
    </w:pPr>
  </w:p>
  <w:p w14:paraId="317A7D30" w14:textId="77777777" w:rsidR="00246A65" w:rsidRDefault="00246A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B5FF6" w14:paraId="0BDFD9FF" w14:textId="77777777" w:rsidTr="00246A65">
      <w:tc>
        <w:tcPr>
          <w:tcW w:w="8505" w:type="dxa"/>
          <w:shd w:val="clear" w:color="auto" w:fill="auto"/>
        </w:tcPr>
        <w:p w14:paraId="4EC237B4" w14:textId="77777777" w:rsidR="00246A65" w:rsidRDefault="00246A65" w:rsidP="00EA7E45">
          <w:pPr>
            <w:pStyle w:val="a6"/>
          </w:pPr>
        </w:p>
      </w:tc>
    </w:tr>
  </w:tbl>
  <w:p w14:paraId="25BACACE" w14:textId="77777777" w:rsidR="00EA7E45" w:rsidRPr="005B3B3E" w:rsidRDefault="00EA7E45" w:rsidP="00EA7E45">
    <w:pPr>
      <w:pStyle w:val="a6"/>
    </w:pPr>
  </w:p>
  <w:p w14:paraId="0A02F909" w14:textId="77777777" w:rsidR="00EA7E45" w:rsidRPr="00EA7E45" w:rsidRDefault="00EA7E45" w:rsidP="00EA7E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3989B" w14:textId="77777777" w:rsidR="00721D48" w:rsidRDefault="00721D48">
      <w:pPr>
        <w:spacing w:after="0"/>
      </w:pPr>
      <w:r>
        <w:separator/>
      </w:r>
    </w:p>
  </w:footnote>
  <w:footnote w:type="continuationSeparator" w:id="0">
    <w:p w14:paraId="7836F755" w14:textId="77777777" w:rsidR="00721D48" w:rsidRDefault="00721D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3440" w14:textId="77777777" w:rsidR="00EA7E45" w:rsidRDefault="008943E9" w:rsidP="00EA7E45">
    <w:pPr>
      <w:pStyle w:val="a5"/>
      <w:jc w:val="right"/>
    </w:pPr>
    <w:r>
      <w:rPr>
        <w:noProof/>
        <w:lang w:val="el-GR" w:eastAsia="el-GR"/>
      </w:rPr>
      <mc:AlternateContent>
        <mc:Choice Requires="wps">
          <w:drawing>
            <wp:anchor distT="0" distB="0" distL="114300" distR="114300" simplePos="0" relativeHeight="251666432" behindDoc="0" locked="0" layoutInCell="1" allowOverlap="1" wp14:anchorId="44D23DF0" wp14:editId="509EF442">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Rectangle 35" o:spid="_x0000_s2049" style="width:71pt;height:6.05pt;margin-top:-2.85pt;margin-left:0.15pt;mso-width-percent:0;mso-width-relative:margin;mso-wrap-distance-bottom:0;mso-wrap-distance-left:9pt;mso-wrap-distance-right:9pt;mso-wrap-distance-top:0;mso-wrap-style:square;position:absolute;visibility:visible;v-text-anchor:middle;z-index:251669504" fillcolor="white" stroked="f" strokeweight="1pt"/>
          </w:pict>
        </mc:Fallback>
      </mc:AlternateContent>
    </w:r>
    <w:r>
      <w:rPr>
        <w:noProof/>
        <w:lang w:val="el-GR" w:eastAsia="el-GR"/>
      </w:rPr>
      <w:drawing>
        <wp:anchor distT="0" distB="0" distL="114300" distR="114300" simplePos="0" relativeHeight="251665408" behindDoc="0" locked="0" layoutInCell="1" allowOverlap="1" wp14:anchorId="7D0D5A2B" wp14:editId="04492DCB">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el"/>
      </w:rPr>
      <w:t xml:space="preserve"> </w:t>
    </w:r>
    <w:r>
      <w:rPr>
        <w:noProof/>
        <w:lang w:val="el-GR" w:eastAsia="el-GR"/>
      </w:rPr>
      <mc:AlternateContent>
        <mc:Choice Requires="wps">
          <w:drawing>
            <wp:anchor distT="0" distB="0" distL="114300" distR="114300" simplePos="0" relativeHeight="251663360" behindDoc="1" locked="0" layoutInCell="1" allowOverlap="1" wp14:anchorId="066E7621" wp14:editId="56B67800">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4AF37" w14:textId="77777777" w:rsidR="00795E02" w:rsidRPr="0059261D" w:rsidRDefault="00795E02" w:rsidP="00795E02">
                          <w:pPr>
                            <w:pStyle w:val="4"/>
                          </w:pPr>
                        </w:p>
                        <w:p w14:paraId="2BC28129" w14:textId="77777777" w:rsidR="00795E02" w:rsidRPr="0059261D" w:rsidRDefault="00795E02" w:rsidP="00795E02">
                          <w:pPr>
                            <w:pStyle w:val="4"/>
                          </w:pPr>
                        </w:p>
                        <w:p w14:paraId="5FE1D3DE" w14:textId="77777777" w:rsidR="00795E02" w:rsidRPr="0059261D" w:rsidRDefault="00795E02" w:rsidP="00795E02">
                          <w:pPr>
                            <w:pStyle w:val="3"/>
                          </w:pPr>
                        </w:p>
                        <w:p w14:paraId="7589C60C"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66E7621" id="Rectangle 14" o:spid="_x0000_s1026" style="position:absolute;left:0;text-align:left;margin-left:-86pt;margin-top:-34.3pt;width:596.65pt;height:9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" fillcolor="#787878" stroked="f" strokeweight="1pt">
              <v:textbox>
                <w:txbxContent>
                  <w:p w14:paraId="0104AF37" w14:textId="77777777" w:rsidR="00795E02" w:rsidRPr="0059261D" w:rsidRDefault="00795E02" w:rsidP="00795E02">
                    <w:pPr>
                      <w:pStyle w:val="4"/>
                    </w:pPr>
                  </w:p>
                  <w:p w14:paraId="2BC28129" w14:textId="77777777" w:rsidR="00795E02" w:rsidRPr="0059261D" w:rsidRDefault="00795E02" w:rsidP="00795E02">
                    <w:pPr>
                      <w:pStyle w:val="4"/>
                    </w:pPr>
                  </w:p>
                  <w:p w14:paraId="5FE1D3DE" w14:textId="77777777" w:rsidR="00795E02" w:rsidRPr="0059261D" w:rsidRDefault="00795E02" w:rsidP="00795E02">
                    <w:pPr>
                      <w:pStyle w:val="3"/>
                    </w:pPr>
                  </w:p>
                  <w:p w14:paraId="7589C60C" w14:textId="77777777" w:rsidR="00795E02" w:rsidRPr="00795E02" w:rsidRDefault="00795E02" w:rsidP="00795E02">
                    <w:pPr>
                      <w:jc w:val="center"/>
                    </w:pPr>
                  </w:p>
                </w:txbxContent>
              </v:textbox>
            </v:rect>
          </w:pict>
        </mc:Fallback>
      </mc:AlternateContent>
    </w:r>
  </w:p>
  <w:p w14:paraId="677A546A" w14:textId="77777777" w:rsidR="00795E02" w:rsidRPr="0059261D" w:rsidRDefault="008943E9" w:rsidP="00795E02">
    <w:pPr>
      <w:pStyle w:val="4"/>
    </w:pPr>
    <w:r>
      <w:rPr>
        <w:lang w:val="el"/>
      </w:rPr>
      <w:t>ΓΕΝΙΚΟ ΠΛΑΙΣΙΟ</w:t>
    </w:r>
  </w:p>
  <w:p w14:paraId="5B054631" w14:textId="77777777" w:rsidR="00246A65" w:rsidRPr="00246A65" w:rsidRDefault="00721D48" w:rsidP="008C1913">
    <w:pPr>
      <w:pStyle w:val="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8943E9">
          <w:rPr>
            <w:lang w:val="el"/>
          </w:rPr>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9B88" w14:textId="77777777" w:rsidR="00EA7E45" w:rsidRDefault="008943E9" w:rsidP="00EA7E45">
    <w:pPr>
      <w:pStyle w:val="a5"/>
    </w:pPr>
    <w:r>
      <w:rPr>
        <w:noProof/>
        <w:lang w:val="el-GR" w:eastAsia="el-GR"/>
      </w:rPr>
      <w:drawing>
        <wp:anchor distT="0" distB="0" distL="114300" distR="114300" simplePos="0" relativeHeight="251660288" behindDoc="0" locked="0" layoutInCell="1" allowOverlap="1" wp14:anchorId="312671B1" wp14:editId="2AE4570A">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68480" behindDoc="0" locked="0" layoutInCell="1" allowOverlap="1" wp14:anchorId="14EBD5E7" wp14:editId="3679CC65">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el-GR" w:eastAsia="el-GR"/>
      </w:rPr>
      <mc:AlternateContent>
        <mc:Choice Requires="wps">
          <w:drawing>
            <wp:anchor distT="0" distB="0" distL="114300" distR="114300" simplePos="0" relativeHeight="251661312" behindDoc="0" locked="0" layoutInCell="1" allowOverlap="1" wp14:anchorId="79A3117C" wp14:editId="7FE2B73B">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5A226F22" w14:textId="77777777" w:rsidR="00A9632A" w:rsidRDefault="00A9632A" w:rsidP="0059261D">
                          <w:pPr>
                            <w:pStyle w:val="4"/>
                          </w:pPr>
                        </w:p>
                        <w:p w14:paraId="760E4D81" w14:textId="77777777" w:rsidR="0059261D" w:rsidRPr="0059261D" w:rsidRDefault="008943E9" w:rsidP="0059261D">
                          <w:pPr>
                            <w:pStyle w:val="4"/>
                          </w:pPr>
                          <w:r>
                            <w:rPr>
                              <w:lang w:val="el"/>
                            </w:rPr>
                            <w:t xml:space="preserve">ΓΕΝΙΚΟ ΠΛΑΙΣΙΟ </w:t>
                          </w:r>
                        </w:p>
                        <w:p w14:paraId="1DC04C1F" w14:textId="77777777" w:rsidR="0059261D" w:rsidRPr="0059261D" w:rsidRDefault="0059261D" w:rsidP="0059261D">
                          <w:pPr>
                            <w:pStyle w:val="4"/>
                          </w:pPr>
                        </w:p>
                        <w:p w14:paraId="7534F748" w14:textId="77777777" w:rsidR="0059261D" w:rsidRPr="0059261D" w:rsidRDefault="008943E9" w:rsidP="0059261D">
                          <w:pPr>
                            <w:pStyle w:val="3"/>
                          </w:pPr>
                          <w:r>
                            <w:rPr>
                              <w:lang w:val="el"/>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9A3117C"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" filled="f" stroked="f" strokeweight=".5pt">
              <v:textbox>
                <w:txbxContent>
                  <w:p w14:paraId="5A226F22" w14:textId="77777777" w:rsidR="00A9632A" w:rsidRDefault="00A9632A" w:rsidP="0059261D">
                    <w:pPr>
                      <w:pStyle w:val="4"/>
                    </w:pPr>
                  </w:p>
                  <w:p w14:paraId="760E4D81" w14:textId="77777777" w:rsidR="0059261D" w:rsidRPr="0059261D" w:rsidRDefault="008943E9" w:rsidP="0059261D">
                    <w:pPr>
                      <w:pStyle w:val="4"/>
                    </w:pPr>
                    <w:r>
                      <w:rPr>
                        <w:lang w:val="el"/>
                      </w:rPr>
                      <w:t xml:space="preserve">ΓΕΝΙΚΟ ΠΛΑΙΣΙΟ </w:t>
                    </w:r>
                  </w:p>
                  <w:p w14:paraId="1DC04C1F" w14:textId="77777777" w:rsidR="0059261D" w:rsidRPr="0059261D" w:rsidRDefault="0059261D" w:rsidP="0059261D">
                    <w:pPr>
                      <w:pStyle w:val="4"/>
                    </w:pPr>
                  </w:p>
                  <w:p w14:paraId="7534F748" w14:textId="77777777" w:rsidR="0059261D" w:rsidRPr="0059261D" w:rsidRDefault="008943E9" w:rsidP="0059261D">
                    <w:pPr>
                      <w:pStyle w:val="3"/>
                    </w:pPr>
                    <w:r>
                      <w:rPr>
                        <w:lang w:val="el"/>
                      </w:rPr>
                      <w:t>SAFE2EAT</w:t>
                    </w:r>
                  </w:p>
                </w:txbxContent>
              </v:textbox>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379C55EF" wp14:editId="03998346">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Rectangle 11" o:spid="_x0000_s2052"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fillcolor="#787878" stroked="f" strokeweight="1pt"/>
          </w:pict>
        </mc:Fallback>
      </mc:AlternateContent>
    </w:r>
  </w:p>
  <w:p w14:paraId="7D83A55E" w14:textId="77777777" w:rsidR="00EA7E45" w:rsidRDefault="008943E9">
    <w:pPr>
      <w:pStyle w:val="a5"/>
    </w:pPr>
    <w:r>
      <w:rPr>
        <w:noProof/>
        <w:lang w:val="el-GR" w:eastAsia="el-GR"/>
      </w:rPr>
      <mc:AlternateContent>
        <mc:Choice Requires="wps">
          <w:drawing>
            <wp:anchor distT="0" distB="0" distL="114300" distR="114300" simplePos="0" relativeHeight="251667456" behindDoc="0" locked="0" layoutInCell="1" allowOverlap="1" wp14:anchorId="334DD8EA" wp14:editId="4C876398">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Rectangle 36" o:spid="_x0000_s2053" style="width:69.55pt;height:5.65pt;margin-top:29.4pt;margin-left:0.05pt;mso-width-percent:0;mso-width-relative:margin;mso-wrap-distance-bottom:0;mso-wrap-distance-left:9pt;mso-wrap-distance-right:9pt;mso-wrap-distance-top:0;mso-wrap-style:square;position:absolute;visibility:visible;v-text-anchor:middle;z-index:251670528"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6861"/>
    <w:multiLevelType w:val="hybridMultilevel"/>
    <w:tmpl w:val="38D0E816"/>
    <w:lvl w:ilvl="0" w:tplc="74DEF89A">
      <w:start w:val="1"/>
      <w:numFmt w:val="bullet"/>
      <w:lvlText w:val=""/>
      <w:lvlJc w:val="left"/>
      <w:pPr>
        <w:ind w:left="720" w:hanging="360"/>
      </w:pPr>
      <w:rPr>
        <w:rFonts w:ascii="Symbol" w:hAnsi="Symbol" w:hint="default"/>
      </w:rPr>
    </w:lvl>
    <w:lvl w:ilvl="1" w:tplc="B18A7676" w:tentative="1">
      <w:start w:val="1"/>
      <w:numFmt w:val="bullet"/>
      <w:lvlText w:val="o"/>
      <w:lvlJc w:val="left"/>
      <w:pPr>
        <w:ind w:left="1440" w:hanging="360"/>
      </w:pPr>
      <w:rPr>
        <w:rFonts w:ascii="Courier New" w:hAnsi="Courier New" w:cs="Courier New" w:hint="default"/>
      </w:rPr>
    </w:lvl>
    <w:lvl w:ilvl="2" w:tplc="308835D2" w:tentative="1">
      <w:start w:val="1"/>
      <w:numFmt w:val="bullet"/>
      <w:lvlText w:val=""/>
      <w:lvlJc w:val="left"/>
      <w:pPr>
        <w:ind w:left="2160" w:hanging="360"/>
      </w:pPr>
      <w:rPr>
        <w:rFonts w:ascii="Wingdings" w:hAnsi="Wingdings" w:hint="default"/>
      </w:rPr>
    </w:lvl>
    <w:lvl w:ilvl="3" w:tplc="094C0B32" w:tentative="1">
      <w:start w:val="1"/>
      <w:numFmt w:val="bullet"/>
      <w:lvlText w:val=""/>
      <w:lvlJc w:val="left"/>
      <w:pPr>
        <w:ind w:left="2880" w:hanging="360"/>
      </w:pPr>
      <w:rPr>
        <w:rFonts w:ascii="Symbol" w:hAnsi="Symbol" w:hint="default"/>
      </w:rPr>
    </w:lvl>
    <w:lvl w:ilvl="4" w:tplc="B9E8ADA8" w:tentative="1">
      <w:start w:val="1"/>
      <w:numFmt w:val="bullet"/>
      <w:lvlText w:val="o"/>
      <w:lvlJc w:val="left"/>
      <w:pPr>
        <w:ind w:left="3600" w:hanging="360"/>
      </w:pPr>
      <w:rPr>
        <w:rFonts w:ascii="Courier New" w:hAnsi="Courier New" w:cs="Courier New" w:hint="default"/>
      </w:rPr>
    </w:lvl>
    <w:lvl w:ilvl="5" w:tplc="9FF4CB54" w:tentative="1">
      <w:start w:val="1"/>
      <w:numFmt w:val="bullet"/>
      <w:lvlText w:val=""/>
      <w:lvlJc w:val="left"/>
      <w:pPr>
        <w:ind w:left="4320" w:hanging="360"/>
      </w:pPr>
      <w:rPr>
        <w:rFonts w:ascii="Wingdings" w:hAnsi="Wingdings" w:hint="default"/>
      </w:rPr>
    </w:lvl>
    <w:lvl w:ilvl="6" w:tplc="FC6698B2" w:tentative="1">
      <w:start w:val="1"/>
      <w:numFmt w:val="bullet"/>
      <w:lvlText w:val=""/>
      <w:lvlJc w:val="left"/>
      <w:pPr>
        <w:ind w:left="5040" w:hanging="360"/>
      </w:pPr>
      <w:rPr>
        <w:rFonts w:ascii="Symbol" w:hAnsi="Symbol" w:hint="default"/>
      </w:rPr>
    </w:lvl>
    <w:lvl w:ilvl="7" w:tplc="6E08B5EA" w:tentative="1">
      <w:start w:val="1"/>
      <w:numFmt w:val="bullet"/>
      <w:lvlText w:val="o"/>
      <w:lvlJc w:val="left"/>
      <w:pPr>
        <w:ind w:left="5760" w:hanging="360"/>
      </w:pPr>
      <w:rPr>
        <w:rFonts w:ascii="Courier New" w:hAnsi="Courier New" w:cs="Courier New" w:hint="default"/>
      </w:rPr>
    </w:lvl>
    <w:lvl w:ilvl="8" w:tplc="41A004A0" w:tentative="1">
      <w:start w:val="1"/>
      <w:numFmt w:val="bullet"/>
      <w:lvlText w:val=""/>
      <w:lvlJc w:val="left"/>
      <w:pPr>
        <w:ind w:left="6480" w:hanging="360"/>
      </w:pPr>
      <w:rPr>
        <w:rFonts w:ascii="Wingdings" w:hAnsi="Wingdings" w:hint="default"/>
      </w:rPr>
    </w:lvl>
  </w:abstractNum>
  <w:abstractNum w:abstractNumId="1" w15:restartNumberingAfterBreak="0">
    <w:nsid w:val="10F834E6"/>
    <w:multiLevelType w:val="hybridMultilevel"/>
    <w:tmpl w:val="2892C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4143A5"/>
    <w:multiLevelType w:val="hybridMultilevel"/>
    <w:tmpl w:val="13783F9E"/>
    <w:lvl w:ilvl="0" w:tplc="96B05100">
      <w:start w:val="1"/>
      <w:numFmt w:val="bullet"/>
      <w:lvlText w:val=""/>
      <w:lvlJc w:val="left"/>
      <w:pPr>
        <w:ind w:left="502" w:hanging="360"/>
      </w:pPr>
      <w:rPr>
        <w:rFonts w:ascii="Symbol" w:hAnsi="Symbol" w:hint="default"/>
        <w:color w:val="4472C4" w:themeColor="accent1"/>
        <w:sz w:val="18"/>
      </w:rPr>
    </w:lvl>
    <w:lvl w:ilvl="1" w:tplc="067E8DA4">
      <w:start w:val="1"/>
      <w:numFmt w:val="bullet"/>
      <w:pStyle w:val="Listparalevel2"/>
      <w:lvlText w:val="o"/>
      <w:lvlJc w:val="left"/>
      <w:pPr>
        <w:ind w:left="2576" w:hanging="360"/>
      </w:pPr>
      <w:rPr>
        <w:rFonts w:ascii="Courier New" w:hAnsi="Courier New" w:cs="Courier New" w:hint="default"/>
      </w:rPr>
    </w:lvl>
    <w:lvl w:ilvl="2" w:tplc="503C9A38">
      <w:start w:val="1"/>
      <w:numFmt w:val="bullet"/>
      <w:pStyle w:val="Listparalevel3"/>
      <w:lvlText w:val=""/>
      <w:lvlJc w:val="left"/>
      <w:pPr>
        <w:ind w:left="3296" w:hanging="360"/>
      </w:pPr>
      <w:rPr>
        <w:rFonts w:ascii="Wingdings" w:hAnsi="Wingdings" w:hint="default"/>
      </w:rPr>
    </w:lvl>
    <w:lvl w:ilvl="3" w:tplc="C0A2B336" w:tentative="1">
      <w:start w:val="1"/>
      <w:numFmt w:val="bullet"/>
      <w:lvlText w:val=""/>
      <w:lvlJc w:val="left"/>
      <w:pPr>
        <w:ind w:left="4016" w:hanging="360"/>
      </w:pPr>
      <w:rPr>
        <w:rFonts w:ascii="Symbol" w:hAnsi="Symbol" w:hint="default"/>
      </w:rPr>
    </w:lvl>
    <w:lvl w:ilvl="4" w:tplc="A590F71A" w:tentative="1">
      <w:start w:val="1"/>
      <w:numFmt w:val="bullet"/>
      <w:lvlText w:val="o"/>
      <w:lvlJc w:val="left"/>
      <w:pPr>
        <w:ind w:left="4736" w:hanging="360"/>
      </w:pPr>
      <w:rPr>
        <w:rFonts w:ascii="Courier New" w:hAnsi="Courier New" w:cs="Courier New" w:hint="default"/>
      </w:rPr>
    </w:lvl>
    <w:lvl w:ilvl="5" w:tplc="30582B80" w:tentative="1">
      <w:start w:val="1"/>
      <w:numFmt w:val="bullet"/>
      <w:lvlText w:val=""/>
      <w:lvlJc w:val="left"/>
      <w:pPr>
        <w:ind w:left="5456" w:hanging="360"/>
      </w:pPr>
      <w:rPr>
        <w:rFonts w:ascii="Wingdings" w:hAnsi="Wingdings" w:hint="default"/>
      </w:rPr>
    </w:lvl>
    <w:lvl w:ilvl="6" w:tplc="1E8A16CC" w:tentative="1">
      <w:start w:val="1"/>
      <w:numFmt w:val="bullet"/>
      <w:lvlText w:val=""/>
      <w:lvlJc w:val="left"/>
      <w:pPr>
        <w:ind w:left="6176" w:hanging="360"/>
      </w:pPr>
      <w:rPr>
        <w:rFonts w:ascii="Symbol" w:hAnsi="Symbol" w:hint="default"/>
      </w:rPr>
    </w:lvl>
    <w:lvl w:ilvl="7" w:tplc="15827E6E" w:tentative="1">
      <w:start w:val="1"/>
      <w:numFmt w:val="bullet"/>
      <w:lvlText w:val="o"/>
      <w:lvlJc w:val="left"/>
      <w:pPr>
        <w:ind w:left="6896" w:hanging="360"/>
      </w:pPr>
      <w:rPr>
        <w:rFonts w:ascii="Courier New" w:hAnsi="Courier New" w:cs="Courier New" w:hint="default"/>
      </w:rPr>
    </w:lvl>
    <w:lvl w:ilvl="8" w:tplc="BC964F46" w:tentative="1">
      <w:start w:val="1"/>
      <w:numFmt w:val="bullet"/>
      <w:lvlText w:val=""/>
      <w:lvlJc w:val="left"/>
      <w:pPr>
        <w:ind w:left="7616" w:hanging="360"/>
      </w:pPr>
      <w:rPr>
        <w:rFonts w:ascii="Wingdings" w:hAnsi="Wingdings" w:hint="default"/>
      </w:rPr>
    </w:lvl>
  </w:abstractNum>
  <w:abstractNum w:abstractNumId="3" w15:restartNumberingAfterBreak="0">
    <w:nsid w:val="41AF13C2"/>
    <w:multiLevelType w:val="hybridMultilevel"/>
    <w:tmpl w:val="38B2888C"/>
    <w:lvl w:ilvl="0" w:tplc="9B348D98">
      <w:start w:val="1"/>
      <w:numFmt w:val="bullet"/>
      <w:lvlText w:val=""/>
      <w:lvlJc w:val="left"/>
      <w:pPr>
        <w:ind w:left="720" w:hanging="360"/>
      </w:pPr>
      <w:rPr>
        <w:rFonts w:ascii="Symbol" w:hAnsi="Symbol" w:hint="default"/>
      </w:rPr>
    </w:lvl>
    <w:lvl w:ilvl="1" w:tplc="823222A8" w:tentative="1">
      <w:start w:val="1"/>
      <w:numFmt w:val="bullet"/>
      <w:lvlText w:val="o"/>
      <w:lvlJc w:val="left"/>
      <w:pPr>
        <w:ind w:left="1440" w:hanging="360"/>
      </w:pPr>
      <w:rPr>
        <w:rFonts w:ascii="Courier New" w:hAnsi="Courier New" w:cs="Courier New" w:hint="default"/>
      </w:rPr>
    </w:lvl>
    <w:lvl w:ilvl="2" w:tplc="DF183768" w:tentative="1">
      <w:start w:val="1"/>
      <w:numFmt w:val="bullet"/>
      <w:lvlText w:val=""/>
      <w:lvlJc w:val="left"/>
      <w:pPr>
        <w:ind w:left="2160" w:hanging="360"/>
      </w:pPr>
      <w:rPr>
        <w:rFonts w:ascii="Wingdings" w:hAnsi="Wingdings" w:hint="default"/>
      </w:rPr>
    </w:lvl>
    <w:lvl w:ilvl="3" w:tplc="17822D7E" w:tentative="1">
      <w:start w:val="1"/>
      <w:numFmt w:val="bullet"/>
      <w:lvlText w:val=""/>
      <w:lvlJc w:val="left"/>
      <w:pPr>
        <w:ind w:left="2880" w:hanging="360"/>
      </w:pPr>
      <w:rPr>
        <w:rFonts w:ascii="Symbol" w:hAnsi="Symbol" w:hint="default"/>
      </w:rPr>
    </w:lvl>
    <w:lvl w:ilvl="4" w:tplc="B1B4D6F6" w:tentative="1">
      <w:start w:val="1"/>
      <w:numFmt w:val="bullet"/>
      <w:lvlText w:val="o"/>
      <w:lvlJc w:val="left"/>
      <w:pPr>
        <w:ind w:left="3600" w:hanging="360"/>
      </w:pPr>
      <w:rPr>
        <w:rFonts w:ascii="Courier New" w:hAnsi="Courier New" w:cs="Courier New" w:hint="default"/>
      </w:rPr>
    </w:lvl>
    <w:lvl w:ilvl="5" w:tplc="32C8A73A" w:tentative="1">
      <w:start w:val="1"/>
      <w:numFmt w:val="bullet"/>
      <w:lvlText w:val=""/>
      <w:lvlJc w:val="left"/>
      <w:pPr>
        <w:ind w:left="4320" w:hanging="360"/>
      </w:pPr>
      <w:rPr>
        <w:rFonts w:ascii="Wingdings" w:hAnsi="Wingdings" w:hint="default"/>
      </w:rPr>
    </w:lvl>
    <w:lvl w:ilvl="6" w:tplc="0CF098F4" w:tentative="1">
      <w:start w:val="1"/>
      <w:numFmt w:val="bullet"/>
      <w:lvlText w:val=""/>
      <w:lvlJc w:val="left"/>
      <w:pPr>
        <w:ind w:left="5040" w:hanging="360"/>
      </w:pPr>
      <w:rPr>
        <w:rFonts w:ascii="Symbol" w:hAnsi="Symbol" w:hint="default"/>
      </w:rPr>
    </w:lvl>
    <w:lvl w:ilvl="7" w:tplc="3F922318" w:tentative="1">
      <w:start w:val="1"/>
      <w:numFmt w:val="bullet"/>
      <w:lvlText w:val="o"/>
      <w:lvlJc w:val="left"/>
      <w:pPr>
        <w:ind w:left="5760" w:hanging="360"/>
      </w:pPr>
      <w:rPr>
        <w:rFonts w:ascii="Courier New" w:hAnsi="Courier New" w:cs="Courier New" w:hint="default"/>
      </w:rPr>
    </w:lvl>
    <w:lvl w:ilvl="8" w:tplc="D31A0BF4" w:tentative="1">
      <w:start w:val="1"/>
      <w:numFmt w:val="bullet"/>
      <w:lvlText w:val=""/>
      <w:lvlJc w:val="left"/>
      <w:pPr>
        <w:ind w:left="6480" w:hanging="360"/>
      </w:pPr>
      <w:rPr>
        <w:rFonts w:ascii="Wingdings" w:hAnsi="Wingdings" w:hint="default"/>
      </w:rPr>
    </w:lvl>
  </w:abstractNum>
  <w:abstractNum w:abstractNumId="4"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4B5DEA"/>
    <w:multiLevelType w:val="hybridMultilevel"/>
    <w:tmpl w:val="2CA88D32"/>
    <w:lvl w:ilvl="0" w:tplc="2DEE521E">
      <w:start w:val="1"/>
      <w:numFmt w:val="bullet"/>
      <w:lvlText w:val=""/>
      <w:lvlJc w:val="left"/>
      <w:pPr>
        <w:ind w:left="1440" w:hanging="360"/>
      </w:pPr>
      <w:rPr>
        <w:rFonts w:ascii="Symbol" w:hAnsi="Symbol" w:hint="default"/>
      </w:rPr>
    </w:lvl>
    <w:lvl w:ilvl="1" w:tplc="DF64A9BE" w:tentative="1">
      <w:start w:val="1"/>
      <w:numFmt w:val="bullet"/>
      <w:lvlText w:val="o"/>
      <w:lvlJc w:val="left"/>
      <w:pPr>
        <w:ind w:left="2160" w:hanging="360"/>
      </w:pPr>
      <w:rPr>
        <w:rFonts w:ascii="Courier New" w:hAnsi="Courier New" w:cs="Courier New" w:hint="default"/>
      </w:rPr>
    </w:lvl>
    <w:lvl w:ilvl="2" w:tplc="473AD638" w:tentative="1">
      <w:start w:val="1"/>
      <w:numFmt w:val="bullet"/>
      <w:lvlText w:val=""/>
      <w:lvlJc w:val="left"/>
      <w:pPr>
        <w:ind w:left="2880" w:hanging="360"/>
      </w:pPr>
      <w:rPr>
        <w:rFonts w:ascii="Wingdings" w:hAnsi="Wingdings" w:hint="default"/>
      </w:rPr>
    </w:lvl>
    <w:lvl w:ilvl="3" w:tplc="E3CC946A" w:tentative="1">
      <w:start w:val="1"/>
      <w:numFmt w:val="bullet"/>
      <w:lvlText w:val=""/>
      <w:lvlJc w:val="left"/>
      <w:pPr>
        <w:ind w:left="3600" w:hanging="360"/>
      </w:pPr>
      <w:rPr>
        <w:rFonts w:ascii="Symbol" w:hAnsi="Symbol" w:hint="default"/>
      </w:rPr>
    </w:lvl>
    <w:lvl w:ilvl="4" w:tplc="0C046C20" w:tentative="1">
      <w:start w:val="1"/>
      <w:numFmt w:val="bullet"/>
      <w:lvlText w:val="o"/>
      <w:lvlJc w:val="left"/>
      <w:pPr>
        <w:ind w:left="4320" w:hanging="360"/>
      </w:pPr>
      <w:rPr>
        <w:rFonts w:ascii="Courier New" w:hAnsi="Courier New" w:cs="Courier New" w:hint="default"/>
      </w:rPr>
    </w:lvl>
    <w:lvl w:ilvl="5" w:tplc="A30A41B0" w:tentative="1">
      <w:start w:val="1"/>
      <w:numFmt w:val="bullet"/>
      <w:lvlText w:val=""/>
      <w:lvlJc w:val="left"/>
      <w:pPr>
        <w:ind w:left="5040" w:hanging="360"/>
      </w:pPr>
      <w:rPr>
        <w:rFonts w:ascii="Wingdings" w:hAnsi="Wingdings" w:hint="default"/>
      </w:rPr>
    </w:lvl>
    <w:lvl w:ilvl="6" w:tplc="9282FDD8" w:tentative="1">
      <w:start w:val="1"/>
      <w:numFmt w:val="bullet"/>
      <w:lvlText w:val=""/>
      <w:lvlJc w:val="left"/>
      <w:pPr>
        <w:ind w:left="5760" w:hanging="360"/>
      </w:pPr>
      <w:rPr>
        <w:rFonts w:ascii="Symbol" w:hAnsi="Symbol" w:hint="default"/>
      </w:rPr>
    </w:lvl>
    <w:lvl w:ilvl="7" w:tplc="ED16163A" w:tentative="1">
      <w:start w:val="1"/>
      <w:numFmt w:val="bullet"/>
      <w:lvlText w:val="o"/>
      <w:lvlJc w:val="left"/>
      <w:pPr>
        <w:ind w:left="6480" w:hanging="360"/>
      </w:pPr>
      <w:rPr>
        <w:rFonts w:ascii="Courier New" w:hAnsi="Courier New" w:cs="Courier New" w:hint="default"/>
      </w:rPr>
    </w:lvl>
    <w:lvl w:ilvl="8" w:tplc="1DA4608A" w:tentative="1">
      <w:start w:val="1"/>
      <w:numFmt w:val="bullet"/>
      <w:lvlText w:val=""/>
      <w:lvlJc w:val="left"/>
      <w:pPr>
        <w:ind w:left="7200" w:hanging="360"/>
      </w:pPr>
      <w:rPr>
        <w:rFonts w:ascii="Wingdings" w:hAnsi="Wingdings" w:hint="default"/>
      </w:rPr>
    </w:lvl>
  </w:abstractNum>
  <w:abstractNum w:abstractNumId="7" w15:restartNumberingAfterBreak="0">
    <w:nsid w:val="52A54A87"/>
    <w:multiLevelType w:val="hybridMultilevel"/>
    <w:tmpl w:val="55CAB824"/>
    <w:lvl w:ilvl="0" w:tplc="9CBC5872">
      <w:start w:val="1"/>
      <w:numFmt w:val="decimal"/>
      <w:pStyle w:val="listnumgreen"/>
      <w:lvlText w:val="%1."/>
      <w:lvlJc w:val="left"/>
      <w:pPr>
        <w:ind w:left="360" w:hanging="360"/>
      </w:pPr>
      <w:rPr>
        <w:rFonts w:hint="default"/>
        <w:color w:val="22294D"/>
        <w:sz w:val="18"/>
      </w:rPr>
    </w:lvl>
    <w:lvl w:ilvl="1" w:tplc="9976DF4A" w:tentative="1">
      <w:start w:val="1"/>
      <w:numFmt w:val="lowerLetter"/>
      <w:lvlText w:val="%2."/>
      <w:lvlJc w:val="left"/>
      <w:pPr>
        <w:ind w:left="1440" w:hanging="360"/>
      </w:pPr>
    </w:lvl>
    <w:lvl w:ilvl="2" w:tplc="BC14D782" w:tentative="1">
      <w:start w:val="1"/>
      <w:numFmt w:val="lowerRoman"/>
      <w:lvlText w:val="%3."/>
      <w:lvlJc w:val="right"/>
      <w:pPr>
        <w:ind w:left="2160" w:hanging="180"/>
      </w:pPr>
    </w:lvl>
    <w:lvl w:ilvl="3" w:tplc="3060323E" w:tentative="1">
      <w:start w:val="1"/>
      <w:numFmt w:val="decimal"/>
      <w:lvlText w:val="%4."/>
      <w:lvlJc w:val="left"/>
      <w:pPr>
        <w:ind w:left="2880" w:hanging="360"/>
      </w:pPr>
    </w:lvl>
    <w:lvl w:ilvl="4" w:tplc="BB0087D8" w:tentative="1">
      <w:start w:val="1"/>
      <w:numFmt w:val="lowerLetter"/>
      <w:lvlText w:val="%5."/>
      <w:lvlJc w:val="left"/>
      <w:pPr>
        <w:ind w:left="3600" w:hanging="360"/>
      </w:pPr>
    </w:lvl>
    <w:lvl w:ilvl="5" w:tplc="F272A06E" w:tentative="1">
      <w:start w:val="1"/>
      <w:numFmt w:val="lowerRoman"/>
      <w:lvlText w:val="%6."/>
      <w:lvlJc w:val="right"/>
      <w:pPr>
        <w:ind w:left="4320" w:hanging="180"/>
      </w:pPr>
    </w:lvl>
    <w:lvl w:ilvl="6" w:tplc="1CD0D570" w:tentative="1">
      <w:start w:val="1"/>
      <w:numFmt w:val="decimal"/>
      <w:lvlText w:val="%7."/>
      <w:lvlJc w:val="left"/>
      <w:pPr>
        <w:ind w:left="5040" w:hanging="360"/>
      </w:pPr>
    </w:lvl>
    <w:lvl w:ilvl="7" w:tplc="CD1C1F62" w:tentative="1">
      <w:start w:val="1"/>
      <w:numFmt w:val="lowerLetter"/>
      <w:lvlText w:val="%8."/>
      <w:lvlJc w:val="left"/>
      <w:pPr>
        <w:ind w:left="5760" w:hanging="360"/>
      </w:pPr>
    </w:lvl>
    <w:lvl w:ilvl="8" w:tplc="6AEC42C0" w:tentative="1">
      <w:start w:val="1"/>
      <w:numFmt w:val="lowerRoman"/>
      <w:lvlText w:val="%9."/>
      <w:lvlJc w:val="right"/>
      <w:pPr>
        <w:ind w:left="6480" w:hanging="180"/>
      </w:pPr>
    </w:lvl>
  </w:abstractNum>
  <w:abstractNum w:abstractNumId="8"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7"/>
  </w:num>
  <w:num w:numId="4">
    <w:abstractNumId w:val="2"/>
  </w:num>
  <w:num w:numId="5">
    <w:abstractNumId w:val="2"/>
  </w:num>
  <w:num w:numId="6">
    <w:abstractNumId w:val="7"/>
  </w:num>
  <w:num w:numId="7">
    <w:abstractNumId w:val="5"/>
  </w:num>
  <w:num w:numId="8">
    <w:abstractNumId w:val="4"/>
  </w:num>
  <w:num w:numId="9">
    <w:abstractNumId w:val="9"/>
  </w:num>
  <w:num w:numId="10">
    <w:abstractNumId w:val="8"/>
  </w:num>
  <w:num w:numId="11">
    <w:abstractNumId w:val="3"/>
  </w:num>
  <w:num w:numId="12">
    <w:abstractNumId w:val="0"/>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70"/>
    <w:rsid w:val="00002B8F"/>
    <w:rsid w:val="000100F3"/>
    <w:rsid w:val="00011FEA"/>
    <w:rsid w:val="0002558E"/>
    <w:rsid w:val="00056D3B"/>
    <w:rsid w:val="00070052"/>
    <w:rsid w:val="00076DFB"/>
    <w:rsid w:val="00090098"/>
    <w:rsid w:val="000D09ED"/>
    <w:rsid w:val="000D1D3E"/>
    <w:rsid w:val="000D1F87"/>
    <w:rsid w:val="000E674D"/>
    <w:rsid w:val="000F09FC"/>
    <w:rsid w:val="00105A97"/>
    <w:rsid w:val="00120CDF"/>
    <w:rsid w:val="00126851"/>
    <w:rsid w:val="0013355C"/>
    <w:rsid w:val="00141C72"/>
    <w:rsid w:val="00180041"/>
    <w:rsid w:val="001A0E65"/>
    <w:rsid w:val="001B74EA"/>
    <w:rsid w:val="001D2CDC"/>
    <w:rsid w:val="001F28AD"/>
    <w:rsid w:val="0021430D"/>
    <w:rsid w:val="0022678A"/>
    <w:rsid w:val="00246A65"/>
    <w:rsid w:val="002872B1"/>
    <w:rsid w:val="002A40AD"/>
    <w:rsid w:val="002A4DB9"/>
    <w:rsid w:val="002A79C9"/>
    <w:rsid w:val="002B3AF1"/>
    <w:rsid w:val="002B7D35"/>
    <w:rsid w:val="002E01EA"/>
    <w:rsid w:val="002F3A5D"/>
    <w:rsid w:val="00306FA4"/>
    <w:rsid w:val="00323A85"/>
    <w:rsid w:val="003463DA"/>
    <w:rsid w:val="00351ECF"/>
    <w:rsid w:val="003635FB"/>
    <w:rsid w:val="00376335"/>
    <w:rsid w:val="00382076"/>
    <w:rsid w:val="003940BB"/>
    <w:rsid w:val="003B46F5"/>
    <w:rsid w:val="003D678D"/>
    <w:rsid w:val="004033DA"/>
    <w:rsid w:val="004123B5"/>
    <w:rsid w:val="0041507F"/>
    <w:rsid w:val="00416D44"/>
    <w:rsid w:val="00482333"/>
    <w:rsid w:val="004978B6"/>
    <w:rsid w:val="004A4913"/>
    <w:rsid w:val="004A79D0"/>
    <w:rsid w:val="004B3E54"/>
    <w:rsid w:val="004C2736"/>
    <w:rsid w:val="004D4C1F"/>
    <w:rsid w:val="004E3A76"/>
    <w:rsid w:val="00507A72"/>
    <w:rsid w:val="00543BE0"/>
    <w:rsid w:val="0054775D"/>
    <w:rsid w:val="005655C5"/>
    <w:rsid w:val="00586C90"/>
    <w:rsid w:val="0059261D"/>
    <w:rsid w:val="005B3B3E"/>
    <w:rsid w:val="005D664E"/>
    <w:rsid w:val="005D6A58"/>
    <w:rsid w:val="006137CB"/>
    <w:rsid w:val="00634CDE"/>
    <w:rsid w:val="006818B4"/>
    <w:rsid w:val="00690AA2"/>
    <w:rsid w:val="0069101B"/>
    <w:rsid w:val="006A215A"/>
    <w:rsid w:val="006E1169"/>
    <w:rsid w:val="006E5170"/>
    <w:rsid w:val="00702B23"/>
    <w:rsid w:val="00705219"/>
    <w:rsid w:val="0071541B"/>
    <w:rsid w:val="00715DE1"/>
    <w:rsid w:val="00721D48"/>
    <w:rsid w:val="0073258A"/>
    <w:rsid w:val="0075657E"/>
    <w:rsid w:val="00795E02"/>
    <w:rsid w:val="007974C2"/>
    <w:rsid w:val="007C5148"/>
    <w:rsid w:val="007D526C"/>
    <w:rsid w:val="007E57F9"/>
    <w:rsid w:val="0082532A"/>
    <w:rsid w:val="00840794"/>
    <w:rsid w:val="00870ED6"/>
    <w:rsid w:val="008943E9"/>
    <w:rsid w:val="008A2976"/>
    <w:rsid w:val="008A4870"/>
    <w:rsid w:val="008C1913"/>
    <w:rsid w:val="008D426A"/>
    <w:rsid w:val="008E67E4"/>
    <w:rsid w:val="008F5855"/>
    <w:rsid w:val="00902520"/>
    <w:rsid w:val="0090324C"/>
    <w:rsid w:val="009107C8"/>
    <w:rsid w:val="00921AD2"/>
    <w:rsid w:val="00927DB8"/>
    <w:rsid w:val="00931ACD"/>
    <w:rsid w:val="00937489"/>
    <w:rsid w:val="0094370A"/>
    <w:rsid w:val="00947C25"/>
    <w:rsid w:val="00956292"/>
    <w:rsid w:val="00970608"/>
    <w:rsid w:val="009A5CDA"/>
    <w:rsid w:val="009B7DC9"/>
    <w:rsid w:val="009D6DD0"/>
    <w:rsid w:val="00A11232"/>
    <w:rsid w:val="00A1131A"/>
    <w:rsid w:val="00A4388E"/>
    <w:rsid w:val="00A80FE6"/>
    <w:rsid w:val="00A9632A"/>
    <w:rsid w:val="00AA3A2B"/>
    <w:rsid w:val="00AB7664"/>
    <w:rsid w:val="00AC7A94"/>
    <w:rsid w:val="00AD0505"/>
    <w:rsid w:val="00AD3C58"/>
    <w:rsid w:val="00AF3C84"/>
    <w:rsid w:val="00AF406B"/>
    <w:rsid w:val="00B02ED9"/>
    <w:rsid w:val="00B301A0"/>
    <w:rsid w:val="00B53723"/>
    <w:rsid w:val="00BA2A4E"/>
    <w:rsid w:val="00BB5FF6"/>
    <w:rsid w:val="00BB61DB"/>
    <w:rsid w:val="00BE07DB"/>
    <w:rsid w:val="00BE08C4"/>
    <w:rsid w:val="00BE13CD"/>
    <w:rsid w:val="00BF4BC3"/>
    <w:rsid w:val="00BF5C54"/>
    <w:rsid w:val="00C00282"/>
    <w:rsid w:val="00C01791"/>
    <w:rsid w:val="00C446CA"/>
    <w:rsid w:val="00C854B7"/>
    <w:rsid w:val="00CD3557"/>
    <w:rsid w:val="00CE50A2"/>
    <w:rsid w:val="00CE6977"/>
    <w:rsid w:val="00CF08F8"/>
    <w:rsid w:val="00D00597"/>
    <w:rsid w:val="00D15E92"/>
    <w:rsid w:val="00D25D69"/>
    <w:rsid w:val="00D4082C"/>
    <w:rsid w:val="00D44BFF"/>
    <w:rsid w:val="00D509BA"/>
    <w:rsid w:val="00D62773"/>
    <w:rsid w:val="00D6558F"/>
    <w:rsid w:val="00D67C5A"/>
    <w:rsid w:val="00D84CE5"/>
    <w:rsid w:val="00D860BB"/>
    <w:rsid w:val="00D94B65"/>
    <w:rsid w:val="00DA7DE0"/>
    <w:rsid w:val="00DC1F2B"/>
    <w:rsid w:val="00DC488F"/>
    <w:rsid w:val="00E00490"/>
    <w:rsid w:val="00E46848"/>
    <w:rsid w:val="00E66E09"/>
    <w:rsid w:val="00E76282"/>
    <w:rsid w:val="00E835D1"/>
    <w:rsid w:val="00E95EF1"/>
    <w:rsid w:val="00EA1234"/>
    <w:rsid w:val="00EA7E45"/>
    <w:rsid w:val="00F15E06"/>
    <w:rsid w:val="00F2317D"/>
    <w:rsid w:val="00F57EEE"/>
    <w:rsid w:val="00F62879"/>
    <w:rsid w:val="00F662D3"/>
    <w:rsid w:val="00F67882"/>
    <w:rsid w:val="00F73721"/>
    <w:rsid w:val="00F93A69"/>
    <w:rsid w:val="00FB1EB5"/>
    <w:rsid w:val="00FE4DFC"/>
    <w:rsid w:val="00FF524A"/>
    <w:rsid w:val="01FCFFE9"/>
    <w:rsid w:val="03EEA8C9"/>
    <w:rsid w:val="06CE8C05"/>
    <w:rsid w:val="075A71A3"/>
    <w:rsid w:val="07E1323C"/>
    <w:rsid w:val="082DB185"/>
    <w:rsid w:val="09DF605F"/>
    <w:rsid w:val="0AB0F026"/>
    <w:rsid w:val="0E46BC16"/>
    <w:rsid w:val="127980C6"/>
    <w:rsid w:val="14B1EC12"/>
    <w:rsid w:val="16F19058"/>
    <w:rsid w:val="171C26B5"/>
    <w:rsid w:val="18010A25"/>
    <w:rsid w:val="1805AFA1"/>
    <w:rsid w:val="180C6F37"/>
    <w:rsid w:val="1926F063"/>
    <w:rsid w:val="1B40F9EC"/>
    <w:rsid w:val="224074C1"/>
    <w:rsid w:val="28916A29"/>
    <w:rsid w:val="28D3635F"/>
    <w:rsid w:val="29CCE15B"/>
    <w:rsid w:val="2BD57FFB"/>
    <w:rsid w:val="30F4984B"/>
    <w:rsid w:val="37CC6C5B"/>
    <w:rsid w:val="3B1117E6"/>
    <w:rsid w:val="3BD79457"/>
    <w:rsid w:val="3ECC3847"/>
    <w:rsid w:val="3ED909BA"/>
    <w:rsid w:val="3F99ABC1"/>
    <w:rsid w:val="3FC2F55B"/>
    <w:rsid w:val="454F6CD3"/>
    <w:rsid w:val="49CD1C98"/>
    <w:rsid w:val="4BDB4841"/>
    <w:rsid w:val="4EA85631"/>
    <w:rsid w:val="4FD507E4"/>
    <w:rsid w:val="525A065A"/>
    <w:rsid w:val="5847C269"/>
    <w:rsid w:val="5D29E84F"/>
    <w:rsid w:val="5F748C5A"/>
    <w:rsid w:val="661CED67"/>
    <w:rsid w:val="6DAF314A"/>
    <w:rsid w:val="70D82F23"/>
    <w:rsid w:val="77312CF1"/>
    <w:rsid w:val="777B163A"/>
    <w:rsid w:val="79D53178"/>
    <w:rsid w:val="7B30807F"/>
    <w:rsid w:val="7E834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C28C"/>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3B3E"/>
    <w:pPr>
      <w:spacing w:after="120" w:line="240" w:lineRule="auto"/>
      <w:ind w:right="-1"/>
      <w:jc w:val="both"/>
    </w:pPr>
    <w:rPr>
      <w:color w:val="22294D"/>
      <w:sz w:val="19"/>
      <w:lang w:val="en-US"/>
    </w:rPr>
  </w:style>
  <w:style w:type="paragraph" w:styleId="1">
    <w:name w:val="heading 1"/>
    <w:aliases w:val="3 - Contact"/>
    <w:basedOn w:val="a"/>
    <w:next w:val="a"/>
    <w:link w:val="1Char"/>
    <w:uiPriority w:val="9"/>
    <w:qFormat/>
    <w:rsid w:val="00120CDF"/>
    <w:pPr>
      <w:spacing w:after="0"/>
      <w:ind w:right="0"/>
      <w:outlineLvl w:val="0"/>
    </w:pPr>
  </w:style>
  <w:style w:type="paragraph" w:styleId="2">
    <w:name w:val="heading 2"/>
    <w:aliases w:val="5 - Optional subheadline"/>
    <w:basedOn w:val="a"/>
    <w:next w:val="a"/>
    <w:link w:val="2Char"/>
    <w:uiPriority w:val="9"/>
    <w:unhideWhenUsed/>
    <w:qFormat/>
    <w:rsid w:val="00120CDF"/>
    <w:pPr>
      <w:spacing w:after="360"/>
      <w:ind w:right="0"/>
      <w:jc w:val="right"/>
      <w:outlineLvl w:val="1"/>
    </w:pPr>
    <w:rPr>
      <w:b/>
      <w:bCs/>
      <w:sz w:val="36"/>
      <w:szCs w:val="36"/>
    </w:rPr>
  </w:style>
  <w:style w:type="paragraph" w:styleId="3">
    <w:name w:val="heading 3"/>
    <w:aliases w:val="2 - Headline header"/>
    <w:basedOn w:val="a"/>
    <w:next w:val="a"/>
    <w:link w:val="3Char"/>
    <w:uiPriority w:val="9"/>
    <w:unhideWhenUsed/>
    <w:qFormat/>
    <w:rsid w:val="0059261D"/>
    <w:pPr>
      <w:spacing w:before="240" w:after="0"/>
      <w:ind w:right="0"/>
      <w:outlineLvl w:val="2"/>
    </w:pPr>
    <w:rPr>
      <w:color w:val="FFFFFF" w:themeColor="background1"/>
      <w:sz w:val="32"/>
      <w:szCs w:val="32"/>
    </w:rPr>
  </w:style>
  <w:style w:type="paragraph" w:styleId="4">
    <w:name w:val="heading 4"/>
    <w:aliases w:val="1 - Date &amp; Press release"/>
    <w:basedOn w:val="a"/>
    <w:next w:val="a"/>
    <w:link w:val="4Char"/>
    <w:uiPriority w:val="9"/>
    <w:unhideWhenUsed/>
    <w:qFormat/>
    <w:rsid w:val="0059261D"/>
    <w:pPr>
      <w:spacing w:after="40"/>
      <w:outlineLvl w:val="3"/>
    </w:pPr>
    <w:rPr>
      <w:color w:val="FFFFFF" w:themeColor="background1"/>
      <w:sz w:val="24"/>
      <w:szCs w:val="36"/>
    </w:rPr>
  </w:style>
  <w:style w:type="paragraph" w:styleId="5">
    <w:name w:val="heading 5"/>
    <w:aliases w:val="4 - Headline body"/>
    <w:basedOn w:val="1"/>
    <w:next w:val="a"/>
    <w:link w:val="5Char"/>
    <w:uiPriority w:val="9"/>
    <w:unhideWhenUsed/>
    <w:qFormat/>
    <w:rsid w:val="00120CDF"/>
    <w:pPr>
      <w:spacing w:after="120"/>
      <w:jc w:val="right"/>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level2">
    <w:name w:val="List para level 2"/>
    <w:basedOn w:val="a3"/>
    <w:link w:val="Listparalevel2Char"/>
    <w:rsid w:val="00A11232"/>
    <w:pPr>
      <w:numPr>
        <w:ilvl w:val="1"/>
        <w:numId w:val="5"/>
      </w:numPr>
    </w:pPr>
  </w:style>
  <w:style w:type="character" w:customStyle="1" w:styleId="Listparalevel2Char">
    <w:name w:val="List para level 2 Char"/>
    <w:basedOn w:val="Char"/>
    <w:link w:val="Listparalevel2"/>
    <w:rsid w:val="00A11232"/>
    <w:rPr>
      <w:noProof/>
      <w:color w:val="787878"/>
      <w:sz w:val="19"/>
      <w:lang w:val="fr-FR"/>
    </w:rPr>
  </w:style>
  <w:style w:type="paragraph" w:styleId="a3">
    <w:name w:val="List Paragraph"/>
    <w:basedOn w:val="a"/>
    <w:link w:val="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a3"/>
    <w:rsid w:val="00A11232"/>
    <w:pPr>
      <w:numPr>
        <w:numId w:val="6"/>
      </w:numPr>
    </w:pPr>
  </w:style>
  <w:style w:type="paragraph" w:customStyle="1" w:styleId="Contact">
    <w:name w:val="Contact"/>
    <w:basedOn w:val="a"/>
    <w:qFormat/>
    <w:rsid w:val="00A11232"/>
    <w:pPr>
      <w:spacing w:after="0"/>
      <w:ind w:right="-425"/>
    </w:pPr>
  </w:style>
  <w:style w:type="character" w:customStyle="1" w:styleId="1Char">
    <w:name w:val="Επικεφαλίδα 1 Char"/>
    <w:aliases w:val="3 - Contact Char"/>
    <w:basedOn w:val="a0"/>
    <w:link w:val="1"/>
    <w:uiPriority w:val="9"/>
    <w:rsid w:val="00120CDF"/>
    <w:rPr>
      <w:color w:val="22294D"/>
      <w:sz w:val="19"/>
      <w:lang w:val="en-US"/>
    </w:rPr>
  </w:style>
  <w:style w:type="character" w:customStyle="1" w:styleId="2Char">
    <w:name w:val="Επικεφαλίδα 2 Char"/>
    <w:aliases w:val="5 - Optional subheadline Char"/>
    <w:basedOn w:val="a0"/>
    <w:link w:val="2"/>
    <w:uiPriority w:val="9"/>
    <w:rsid w:val="00120CDF"/>
    <w:rPr>
      <w:b/>
      <w:bCs/>
      <w:color w:val="22294D"/>
      <w:sz w:val="36"/>
      <w:szCs w:val="36"/>
      <w:lang w:val="en-US"/>
    </w:rPr>
  </w:style>
  <w:style w:type="character" w:customStyle="1" w:styleId="3Char">
    <w:name w:val="Επικεφαλίδα 3 Char"/>
    <w:aliases w:val="2 - Headline header Char"/>
    <w:basedOn w:val="a0"/>
    <w:link w:val="3"/>
    <w:uiPriority w:val="9"/>
    <w:rsid w:val="0059261D"/>
    <w:rPr>
      <w:color w:val="FFFFFF" w:themeColor="background1"/>
      <w:sz w:val="32"/>
      <w:szCs w:val="32"/>
      <w:lang w:val="en-US"/>
    </w:rPr>
  </w:style>
  <w:style w:type="character" w:customStyle="1" w:styleId="4Char">
    <w:name w:val="Επικεφαλίδα 4 Char"/>
    <w:aliases w:val="1 - Date &amp; Press release Char"/>
    <w:basedOn w:val="a0"/>
    <w:link w:val="4"/>
    <w:uiPriority w:val="9"/>
    <w:rsid w:val="0059261D"/>
    <w:rPr>
      <w:color w:val="FFFFFF" w:themeColor="background1"/>
      <w:sz w:val="24"/>
      <w:szCs w:val="36"/>
      <w:lang w:val="en-US"/>
    </w:rPr>
  </w:style>
  <w:style w:type="character" w:customStyle="1" w:styleId="5Char">
    <w:name w:val="Επικεφαλίδα 5 Char"/>
    <w:aliases w:val="4 - Headline body Char"/>
    <w:basedOn w:val="a0"/>
    <w:link w:val="5"/>
    <w:uiPriority w:val="9"/>
    <w:rsid w:val="00120CDF"/>
    <w:rPr>
      <w:color w:val="22294D"/>
      <w:sz w:val="28"/>
      <w:szCs w:val="28"/>
      <w:lang w:val="en-US"/>
    </w:rPr>
  </w:style>
  <w:style w:type="paragraph" w:styleId="a4">
    <w:name w:val="Title"/>
    <w:aliases w:val="6 - Position"/>
    <w:basedOn w:val="2"/>
    <w:next w:val="a"/>
    <w:link w:val="Char0"/>
    <w:uiPriority w:val="10"/>
    <w:qFormat/>
    <w:rsid w:val="00EA7E45"/>
    <w:rPr>
      <w:b w:val="0"/>
      <w:bCs w:val="0"/>
      <w:i/>
    </w:rPr>
  </w:style>
  <w:style w:type="character" w:customStyle="1" w:styleId="Char0">
    <w:name w:val="Τίτλος Char"/>
    <w:aliases w:val="6 - Position Char"/>
    <w:basedOn w:val="a0"/>
    <w:link w:val="a4"/>
    <w:uiPriority w:val="10"/>
    <w:rsid w:val="00EA7E45"/>
    <w:rPr>
      <w:i/>
      <w:color w:val="22294D"/>
      <w:sz w:val="19"/>
      <w:lang w:val="en-US"/>
    </w:rPr>
  </w:style>
  <w:style w:type="character" w:customStyle="1" w:styleId="Char">
    <w:name w:val="Παράγραφος λίστας Char"/>
    <w:basedOn w:val="a0"/>
    <w:link w:val="a3"/>
    <w:uiPriority w:val="34"/>
    <w:rsid w:val="00A11232"/>
    <w:rPr>
      <w:noProof/>
      <w:color w:val="787878"/>
      <w:sz w:val="19"/>
      <w:lang w:val="fr-FR"/>
    </w:rPr>
  </w:style>
  <w:style w:type="paragraph" w:styleId="a5">
    <w:name w:val="header"/>
    <w:basedOn w:val="a"/>
    <w:link w:val="Char1"/>
    <w:uiPriority w:val="99"/>
    <w:unhideWhenUsed/>
    <w:rsid w:val="005B3B3E"/>
    <w:pPr>
      <w:tabs>
        <w:tab w:val="center" w:pos="4536"/>
        <w:tab w:val="right" w:pos="9072"/>
      </w:tabs>
      <w:spacing w:after="0"/>
    </w:pPr>
  </w:style>
  <w:style w:type="character" w:customStyle="1" w:styleId="Char1">
    <w:name w:val="Κεφαλίδα Char"/>
    <w:basedOn w:val="a0"/>
    <w:link w:val="a5"/>
    <w:uiPriority w:val="99"/>
    <w:rsid w:val="005B3B3E"/>
    <w:rPr>
      <w:color w:val="787878"/>
      <w:sz w:val="19"/>
      <w:lang w:val="nl-NL"/>
    </w:rPr>
  </w:style>
  <w:style w:type="paragraph" w:styleId="a6">
    <w:name w:val="footer"/>
    <w:basedOn w:val="a"/>
    <w:link w:val="Char2"/>
    <w:uiPriority w:val="99"/>
    <w:unhideWhenUsed/>
    <w:rsid w:val="005B3B3E"/>
    <w:pPr>
      <w:tabs>
        <w:tab w:val="center" w:pos="4536"/>
        <w:tab w:val="right" w:pos="9072"/>
      </w:tabs>
      <w:spacing w:after="0"/>
    </w:pPr>
  </w:style>
  <w:style w:type="character" w:customStyle="1" w:styleId="Char2">
    <w:name w:val="Υποσέλιδο Char"/>
    <w:basedOn w:val="a0"/>
    <w:link w:val="a6"/>
    <w:uiPriority w:val="99"/>
    <w:rsid w:val="005B3B3E"/>
    <w:rPr>
      <w:color w:val="787878"/>
      <w:sz w:val="19"/>
      <w:lang w:val="nl-NL"/>
    </w:rPr>
  </w:style>
  <w:style w:type="character" w:styleId="a7">
    <w:name w:val="Placeholder Text"/>
    <w:basedOn w:val="a0"/>
    <w:uiPriority w:val="99"/>
    <w:semiHidden/>
    <w:rsid w:val="0059261D"/>
    <w:rPr>
      <w:color w:val="808080"/>
    </w:rPr>
  </w:style>
  <w:style w:type="character" w:styleId="-">
    <w:name w:val="Hyperlink"/>
    <w:basedOn w:val="a0"/>
    <w:uiPriority w:val="99"/>
    <w:unhideWhenUsed/>
    <w:rsid w:val="0059261D"/>
    <w:rPr>
      <w:color w:val="0563C1" w:themeColor="hyperlink"/>
      <w:u w:val="single"/>
    </w:rPr>
  </w:style>
  <w:style w:type="table" w:styleId="a8">
    <w:name w:val="Table Grid"/>
    <w:basedOn w:val="a1"/>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8C1913"/>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a0"/>
    <w:rsid w:val="008C1913"/>
  </w:style>
  <w:style w:type="character" w:customStyle="1" w:styleId="eop">
    <w:name w:val="eop"/>
    <w:basedOn w:val="a0"/>
    <w:rsid w:val="008C1913"/>
  </w:style>
  <w:style w:type="character" w:customStyle="1" w:styleId="scxw95617525">
    <w:name w:val="scxw95617525"/>
    <w:basedOn w:val="a0"/>
    <w:rsid w:val="008C1913"/>
  </w:style>
  <w:style w:type="paragraph" w:styleId="a9">
    <w:name w:val="annotation text"/>
    <w:basedOn w:val="a"/>
    <w:link w:val="Char3"/>
    <w:uiPriority w:val="99"/>
    <w:unhideWhenUsed/>
    <w:rPr>
      <w:sz w:val="20"/>
      <w:szCs w:val="20"/>
    </w:rPr>
  </w:style>
  <w:style w:type="character" w:customStyle="1" w:styleId="Char3">
    <w:name w:val="Κείμενο σχολίου Char"/>
    <w:basedOn w:val="a0"/>
    <w:link w:val="a9"/>
    <w:uiPriority w:val="99"/>
    <w:rPr>
      <w:color w:val="22294D"/>
      <w:sz w:val="20"/>
      <w:szCs w:val="20"/>
      <w:lang w:val="en-US"/>
    </w:rPr>
  </w:style>
  <w:style w:type="character" w:styleId="aa">
    <w:name w:val="annotation reference"/>
    <w:basedOn w:val="a0"/>
    <w:uiPriority w:val="99"/>
    <w:semiHidden/>
    <w:unhideWhenUsed/>
    <w:rPr>
      <w:sz w:val="16"/>
      <w:szCs w:val="16"/>
    </w:rPr>
  </w:style>
  <w:style w:type="paragraph" w:styleId="ab">
    <w:name w:val="annotation subject"/>
    <w:basedOn w:val="a9"/>
    <w:next w:val="a9"/>
    <w:link w:val="Char4"/>
    <w:uiPriority w:val="99"/>
    <w:semiHidden/>
    <w:unhideWhenUsed/>
    <w:rsid w:val="00C854B7"/>
    <w:rPr>
      <w:b/>
      <w:bCs/>
    </w:rPr>
  </w:style>
  <w:style w:type="character" w:customStyle="1" w:styleId="Char4">
    <w:name w:val="Θέμα σχολίου Char"/>
    <w:basedOn w:val="Char3"/>
    <w:link w:val="ab"/>
    <w:uiPriority w:val="99"/>
    <w:semiHidden/>
    <w:rsid w:val="00C854B7"/>
    <w:rPr>
      <w:b/>
      <w:bCs/>
      <w:color w:val="22294D"/>
      <w:sz w:val="20"/>
      <w:szCs w:val="20"/>
      <w:lang w:val="en-US"/>
    </w:rPr>
  </w:style>
  <w:style w:type="paragraph" w:styleId="ac">
    <w:name w:val="Revision"/>
    <w:hidden/>
    <w:uiPriority w:val="99"/>
    <w:semiHidden/>
    <w:rsid w:val="00AF3C84"/>
    <w:pPr>
      <w:spacing w:after="0" w:line="240" w:lineRule="auto"/>
    </w:pPr>
    <w:rPr>
      <w:color w:val="22294D"/>
      <w:sz w:val="19"/>
      <w:lang w:val="en-US"/>
    </w:rPr>
  </w:style>
  <w:style w:type="paragraph" w:styleId="ad">
    <w:name w:val="Balloon Text"/>
    <w:basedOn w:val="a"/>
    <w:link w:val="Char5"/>
    <w:uiPriority w:val="99"/>
    <w:semiHidden/>
    <w:unhideWhenUsed/>
    <w:rsid w:val="00C446CA"/>
    <w:pPr>
      <w:spacing w:after="0"/>
    </w:pPr>
    <w:rPr>
      <w:rFonts w:ascii="Segoe UI" w:hAnsi="Segoe UI" w:cs="Segoe UI"/>
      <w:sz w:val="18"/>
      <w:szCs w:val="18"/>
    </w:rPr>
  </w:style>
  <w:style w:type="character" w:customStyle="1" w:styleId="Char5">
    <w:name w:val="Κείμενο πλαισίου Char"/>
    <w:basedOn w:val="a0"/>
    <w:link w:val="ad"/>
    <w:uiPriority w:val="99"/>
    <w:semiHidden/>
    <w:rsid w:val="00C446CA"/>
    <w:rPr>
      <w:rFonts w:ascii="Segoe UI" w:hAnsi="Segoe UI" w:cs="Segoe UI"/>
      <w:color w:val="22294D"/>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2485">
      <w:bodyDiv w:val="1"/>
      <w:marLeft w:val="0"/>
      <w:marRight w:val="0"/>
      <w:marTop w:val="0"/>
      <w:marBottom w:val="0"/>
      <w:divBdr>
        <w:top w:val="none" w:sz="0" w:space="0" w:color="auto"/>
        <w:left w:val="none" w:sz="0" w:space="0" w:color="auto"/>
        <w:bottom w:val="none" w:sz="0" w:space="0" w:color="auto"/>
        <w:right w:val="none" w:sz="0" w:space="0" w:color="auto"/>
      </w:divBdr>
    </w:div>
    <w:div w:id="137646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192.168.0.6/daed/&#932;&#924;&#919;&#924;&#913;_&#917;&#928;&#921;&#922;&#927;&#921;&#925;&#937;&#925;&#921;&#913;&#931;/Safe2Eat%202025/&#924;&#949;&#964;&#945;&#966;&#961;&#940;&#963;&#949;&#953;&#962;/&#945;&#961;&#967;&#953;&#954;&#940;%20&#954;&#949;&#943;&#956;&#949;&#957;&#945;%20&#945;&#960;&#972;%20&#931;&#964;&#940;&#953;&#959;&#965;/backgrounder/&#932;&#951;&#955;.:+39052103614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news/presscont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24a01684-1a2a-406c-9800-227e6ea0d198"/>
    <ds:schemaRef ds:uri="b46b0888-3a4a-41d6-b186-0947ac4cbdb1"/>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CDA7F1A5-4CE7-443F-A874-99338C0B8B44}"/>
</file>

<file path=customXml/itemProps4.xml><?xml version="1.0" encoding="utf-8"?>
<ds:datastoreItem xmlns:ds="http://schemas.openxmlformats.org/officeDocument/2006/customXml" ds:itemID="{74AE4A25-2D2E-4E6F-A226-BA8F0DD830B1}">
  <ds:schemaRefs>
    <ds:schemaRef ds:uri="http://schemas.openxmlformats.org/officeDocument/2006/bibliography"/>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6459</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SAFE2EAT</vt:lpstr>
      <vt:lpstr>SAFE2EAT</vt:lpstr>
    </vt:vector>
  </TitlesOfParts>
  <Manager>GARCIA GOMEZ Matilde</Manager>
  <Company>European Food Safety Authority</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creator>GARCIA GOMEZ Matilde</dc:creator>
  <cp:lastModifiedBy>Katerelos Nikolaos</cp:lastModifiedBy>
  <cp:revision>2</cp:revision>
  <dcterms:created xsi:type="dcterms:W3CDTF">2025-03-20T09:22:00Z</dcterms:created>
  <dcterms:modified xsi:type="dcterms:W3CDTF">2025-03-20T09:22:00Z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